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sigs" ContentType="application/vnd.openxmlformats-package.digital-signature-origin"/>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9A1" w:rsidRPr="00A74537" w:rsidRDefault="005A69A1" w:rsidP="005A69A1">
      <w:pPr>
        <w:keepNext/>
        <w:keepLines/>
        <w:ind w:firstLine="426"/>
        <w:jc w:val="center"/>
        <w:rPr>
          <w:b/>
          <w:sz w:val="24"/>
          <w:szCs w:val="24"/>
        </w:rPr>
      </w:pPr>
      <w:r w:rsidRPr="00A74537">
        <w:rPr>
          <w:b/>
          <w:sz w:val="24"/>
          <w:szCs w:val="24"/>
        </w:rPr>
        <w:t>ОПИСАНИЕ ОБЪЕКТА ЗАКУПКИ</w:t>
      </w:r>
    </w:p>
    <w:p w:rsidR="0093768D" w:rsidRPr="00005B38" w:rsidRDefault="0093768D" w:rsidP="00005B38">
      <w:pPr>
        <w:ind w:firstLine="709"/>
        <w:jc w:val="center"/>
        <w:rPr>
          <w:sz w:val="24"/>
          <w:szCs w:val="24"/>
        </w:rPr>
      </w:pPr>
      <w:r w:rsidRPr="00005B38">
        <w:rPr>
          <w:sz w:val="24"/>
          <w:szCs w:val="24"/>
        </w:rPr>
        <w:t>Поставка легкового автомобиля для обеспечения деятельности администрации Петровского сельсовета Ордынского района Новосибирской области</w:t>
      </w:r>
    </w:p>
    <w:p w:rsidR="005A69A1" w:rsidRPr="00A74537" w:rsidRDefault="005A69A1" w:rsidP="00F7040B">
      <w:pPr>
        <w:keepNext/>
        <w:keepLines/>
        <w:jc w:val="center"/>
        <w:rPr>
          <w:b/>
          <w:sz w:val="24"/>
          <w:szCs w:val="24"/>
        </w:rPr>
      </w:pPr>
    </w:p>
    <w:p w:rsidR="004510A4" w:rsidRPr="00754424" w:rsidRDefault="005B51FF" w:rsidP="00301D7C">
      <w:pPr>
        <w:numPr>
          <w:ilvl w:val="0"/>
          <w:numId w:val="2"/>
        </w:numPr>
        <w:tabs>
          <w:tab w:val="clear" w:pos="1080"/>
          <w:tab w:val="num" w:pos="0"/>
        </w:tabs>
        <w:ind w:left="0" w:firstLine="567"/>
        <w:jc w:val="both"/>
        <w:rPr>
          <w:sz w:val="24"/>
          <w:szCs w:val="24"/>
        </w:rPr>
      </w:pPr>
      <w:r w:rsidRPr="00754424">
        <w:rPr>
          <w:b/>
          <w:sz w:val="24"/>
          <w:szCs w:val="24"/>
        </w:rPr>
        <w:t>З</w:t>
      </w:r>
      <w:r w:rsidR="004510A4" w:rsidRPr="00754424">
        <w:rPr>
          <w:b/>
          <w:sz w:val="24"/>
          <w:szCs w:val="24"/>
        </w:rPr>
        <w:t>аказчик:</w:t>
      </w:r>
    </w:p>
    <w:p w:rsidR="00D573E1" w:rsidRPr="00754424" w:rsidRDefault="00C014DC" w:rsidP="00301D7C">
      <w:pPr>
        <w:ind w:firstLine="567"/>
        <w:jc w:val="both"/>
        <w:rPr>
          <w:sz w:val="24"/>
          <w:szCs w:val="24"/>
        </w:rPr>
      </w:pPr>
      <w:r w:rsidRPr="00754424">
        <w:rPr>
          <w:bCs/>
          <w:sz w:val="24"/>
          <w:szCs w:val="24"/>
        </w:rPr>
        <w:t>Администрация</w:t>
      </w:r>
      <w:r w:rsidR="003C7B54" w:rsidRPr="00754424">
        <w:rPr>
          <w:bCs/>
          <w:sz w:val="24"/>
          <w:szCs w:val="24"/>
        </w:rPr>
        <w:t xml:space="preserve"> </w:t>
      </w:r>
      <w:r w:rsidR="00F7040B" w:rsidRPr="00754424">
        <w:rPr>
          <w:bCs/>
          <w:sz w:val="24"/>
          <w:szCs w:val="24"/>
        </w:rPr>
        <w:t xml:space="preserve">Петровского сельсовета </w:t>
      </w:r>
      <w:r w:rsidR="003C7B54" w:rsidRPr="00754424">
        <w:rPr>
          <w:bCs/>
          <w:sz w:val="24"/>
          <w:szCs w:val="24"/>
        </w:rPr>
        <w:t>Ордынского района Новосибирской области.</w:t>
      </w:r>
    </w:p>
    <w:p w:rsidR="004510A4" w:rsidRPr="00754424" w:rsidRDefault="004510A4" w:rsidP="00301D7C">
      <w:pPr>
        <w:numPr>
          <w:ilvl w:val="0"/>
          <w:numId w:val="2"/>
        </w:numPr>
        <w:tabs>
          <w:tab w:val="clear" w:pos="1080"/>
          <w:tab w:val="num" w:pos="0"/>
        </w:tabs>
        <w:ind w:left="0" w:firstLine="567"/>
        <w:jc w:val="both"/>
        <w:rPr>
          <w:sz w:val="24"/>
          <w:szCs w:val="24"/>
        </w:rPr>
      </w:pPr>
      <w:r w:rsidRPr="00754424">
        <w:rPr>
          <w:b/>
          <w:sz w:val="24"/>
          <w:szCs w:val="24"/>
        </w:rPr>
        <w:t>Источник финансирования:</w:t>
      </w:r>
      <w:r w:rsidR="00301D7C" w:rsidRPr="00754424">
        <w:rPr>
          <w:b/>
          <w:sz w:val="24"/>
          <w:szCs w:val="24"/>
        </w:rPr>
        <w:t xml:space="preserve"> </w:t>
      </w:r>
      <w:r w:rsidR="00301D7C" w:rsidRPr="00754424">
        <w:rPr>
          <w:sz w:val="24"/>
          <w:szCs w:val="24"/>
        </w:rPr>
        <w:t xml:space="preserve">Бюджет </w:t>
      </w:r>
      <w:r w:rsidR="00F7040B" w:rsidRPr="00754424">
        <w:rPr>
          <w:bCs/>
          <w:sz w:val="24"/>
          <w:szCs w:val="24"/>
        </w:rPr>
        <w:t xml:space="preserve">Петровского сельсовета </w:t>
      </w:r>
      <w:r w:rsidR="00301D7C" w:rsidRPr="00754424">
        <w:rPr>
          <w:sz w:val="24"/>
          <w:szCs w:val="24"/>
        </w:rPr>
        <w:t>Ордынского района</w:t>
      </w:r>
      <w:r w:rsidR="00C014DC" w:rsidRPr="00754424">
        <w:rPr>
          <w:sz w:val="24"/>
          <w:szCs w:val="24"/>
        </w:rPr>
        <w:t xml:space="preserve"> Новосибирской области.</w:t>
      </w:r>
    </w:p>
    <w:p w:rsidR="004510A4" w:rsidRPr="00754424" w:rsidRDefault="004510A4" w:rsidP="00301D7C">
      <w:pPr>
        <w:numPr>
          <w:ilvl w:val="0"/>
          <w:numId w:val="2"/>
        </w:numPr>
        <w:tabs>
          <w:tab w:val="clear" w:pos="1080"/>
          <w:tab w:val="num" w:pos="0"/>
        </w:tabs>
        <w:ind w:left="0" w:firstLine="567"/>
        <w:jc w:val="both"/>
        <w:rPr>
          <w:b/>
          <w:sz w:val="24"/>
          <w:szCs w:val="24"/>
        </w:rPr>
      </w:pPr>
      <w:r w:rsidRPr="00754424">
        <w:rPr>
          <w:b/>
          <w:sz w:val="24"/>
          <w:szCs w:val="24"/>
        </w:rPr>
        <w:t>Предмет размещения заказа:</w:t>
      </w:r>
    </w:p>
    <w:p w:rsidR="004E226C" w:rsidRPr="00005B38" w:rsidRDefault="00005B38" w:rsidP="00301D7C">
      <w:pPr>
        <w:ind w:firstLine="567"/>
        <w:jc w:val="both"/>
        <w:rPr>
          <w:rStyle w:val="a3"/>
          <w:color w:val="auto"/>
          <w:sz w:val="24"/>
          <w:szCs w:val="24"/>
          <w:u w:val="none"/>
        </w:rPr>
      </w:pPr>
      <w:r w:rsidRPr="00005B38">
        <w:rPr>
          <w:sz w:val="24"/>
          <w:szCs w:val="24"/>
        </w:rPr>
        <w:t>Поставка легкового автомобиля для обеспечения деятельности администрации Петровского сельсовета Ордынского района Новосибирской области</w:t>
      </w:r>
      <w:r w:rsidR="004E226C" w:rsidRPr="00005B38">
        <w:rPr>
          <w:rStyle w:val="a3"/>
          <w:color w:val="auto"/>
          <w:sz w:val="24"/>
          <w:szCs w:val="24"/>
          <w:u w:val="none"/>
        </w:rPr>
        <w:t>.</w:t>
      </w:r>
    </w:p>
    <w:p w:rsidR="002D7EAD" w:rsidRPr="00407304" w:rsidRDefault="005B51FF" w:rsidP="00407304">
      <w:pPr>
        <w:pStyle w:val="ad"/>
        <w:numPr>
          <w:ilvl w:val="0"/>
          <w:numId w:val="2"/>
        </w:numPr>
        <w:ind w:hanging="513"/>
        <w:jc w:val="both"/>
        <w:rPr>
          <w:sz w:val="24"/>
          <w:szCs w:val="24"/>
        </w:rPr>
      </w:pPr>
      <w:r w:rsidRPr="00407304">
        <w:rPr>
          <w:b/>
          <w:sz w:val="24"/>
          <w:szCs w:val="24"/>
        </w:rPr>
        <w:t>Требования к</w:t>
      </w:r>
      <w:r w:rsidR="00216207" w:rsidRPr="00407304">
        <w:rPr>
          <w:b/>
          <w:sz w:val="24"/>
          <w:szCs w:val="24"/>
        </w:rPr>
        <w:t xml:space="preserve"> количеству и </w:t>
      </w:r>
      <w:r w:rsidRPr="00407304">
        <w:rPr>
          <w:b/>
          <w:sz w:val="24"/>
          <w:szCs w:val="24"/>
        </w:rPr>
        <w:t>качеству товара:</w:t>
      </w:r>
    </w:p>
    <w:p w:rsidR="009548DB" w:rsidRPr="00754424" w:rsidRDefault="009548DB" w:rsidP="00301D7C">
      <w:pPr>
        <w:pStyle w:val="ad"/>
        <w:numPr>
          <w:ilvl w:val="0"/>
          <w:numId w:val="8"/>
        </w:numPr>
        <w:tabs>
          <w:tab w:val="left" w:pos="0"/>
        </w:tabs>
        <w:ind w:left="0" w:firstLine="284"/>
        <w:jc w:val="both"/>
        <w:rPr>
          <w:sz w:val="24"/>
          <w:szCs w:val="24"/>
        </w:rPr>
      </w:pPr>
      <w:r w:rsidRPr="00754424">
        <w:rPr>
          <w:sz w:val="24"/>
          <w:szCs w:val="24"/>
        </w:rPr>
        <w:t xml:space="preserve">автомобили в количестве </w:t>
      </w:r>
      <w:r w:rsidR="00407304">
        <w:rPr>
          <w:sz w:val="24"/>
          <w:szCs w:val="24"/>
        </w:rPr>
        <w:t xml:space="preserve">- </w:t>
      </w:r>
      <w:r w:rsidR="00D33F11" w:rsidRPr="00856DAE">
        <w:rPr>
          <w:b/>
          <w:sz w:val="24"/>
          <w:szCs w:val="24"/>
        </w:rPr>
        <w:t>1</w:t>
      </w:r>
      <w:r w:rsidRPr="00856DAE">
        <w:rPr>
          <w:b/>
          <w:sz w:val="24"/>
          <w:szCs w:val="24"/>
        </w:rPr>
        <w:t xml:space="preserve"> шт.</w:t>
      </w:r>
    </w:p>
    <w:p w:rsidR="00F30B63" w:rsidRPr="00407304" w:rsidRDefault="00D33F11" w:rsidP="00301D7C">
      <w:pPr>
        <w:pStyle w:val="ad"/>
        <w:numPr>
          <w:ilvl w:val="0"/>
          <w:numId w:val="8"/>
        </w:numPr>
        <w:tabs>
          <w:tab w:val="left" w:pos="0"/>
        </w:tabs>
        <w:ind w:left="0" w:firstLine="284"/>
        <w:jc w:val="both"/>
        <w:rPr>
          <w:sz w:val="24"/>
          <w:szCs w:val="24"/>
        </w:rPr>
      </w:pPr>
      <w:r w:rsidRPr="00754424">
        <w:rPr>
          <w:sz w:val="24"/>
          <w:szCs w:val="24"/>
        </w:rPr>
        <w:t>автомобиль долж</w:t>
      </w:r>
      <w:r w:rsidR="00A4403F" w:rsidRPr="00754424">
        <w:rPr>
          <w:sz w:val="24"/>
          <w:szCs w:val="24"/>
        </w:rPr>
        <w:t>ен</w:t>
      </w:r>
      <w:r w:rsidRPr="00754424">
        <w:rPr>
          <w:sz w:val="24"/>
          <w:szCs w:val="24"/>
        </w:rPr>
        <w:t xml:space="preserve"> быть новый (который не был</w:t>
      </w:r>
      <w:r w:rsidR="00F30B63" w:rsidRPr="00754424">
        <w:rPr>
          <w:sz w:val="24"/>
          <w:szCs w:val="24"/>
        </w:rPr>
        <w:t xml:space="preserve"> в употреблении, без механических повреждений, не про</w:t>
      </w:r>
      <w:r w:rsidRPr="00754424">
        <w:rPr>
          <w:sz w:val="24"/>
          <w:szCs w:val="24"/>
        </w:rPr>
        <w:t>ходившим</w:t>
      </w:r>
      <w:r w:rsidR="00F30B63" w:rsidRPr="00754424">
        <w:rPr>
          <w:sz w:val="24"/>
          <w:szCs w:val="24"/>
        </w:rPr>
        <w:t xml:space="preserve"> ремонт, в том числе восстановление, замену составных частей, восстановление по</w:t>
      </w:r>
      <w:r w:rsidRPr="00754424">
        <w:rPr>
          <w:sz w:val="24"/>
          <w:szCs w:val="24"/>
        </w:rPr>
        <w:t>требительских свойств), не являе</w:t>
      </w:r>
      <w:r w:rsidR="00F30B63" w:rsidRPr="00754424">
        <w:rPr>
          <w:sz w:val="24"/>
          <w:szCs w:val="24"/>
        </w:rPr>
        <w:t>тся объектом прест</w:t>
      </w:r>
      <w:r w:rsidRPr="00754424">
        <w:rPr>
          <w:sz w:val="24"/>
          <w:szCs w:val="24"/>
        </w:rPr>
        <w:t>упного посягательства, не находится под арестом, не обременен</w:t>
      </w:r>
      <w:r w:rsidR="00F30B63" w:rsidRPr="00754424">
        <w:rPr>
          <w:sz w:val="24"/>
          <w:szCs w:val="24"/>
        </w:rPr>
        <w:t xml:space="preserve"> претенз</w:t>
      </w:r>
      <w:r w:rsidRPr="00754424">
        <w:rPr>
          <w:sz w:val="24"/>
          <w:szCs w:val="24"/>
        </w:rPr>
        <w:t xml:space="preserve">иями третьих лиц, изготовленным </w:t>
      </w:r>
      <w:r w:rsidRPr="00407304">
        <w:rPr>
          <w:sz w:val="24"/>
          <w:szCs w:val="24"/>
        </w:rPr>
        <w:t>не ранее 201</w:t>
      </w:r>
      <w:r w:rsidR="00F7040B" w:rsidRPr="00407304">
        <w:rPr>
          <w:sz w:val="24"/>
          <w:szCs w:val="24"/>
        </w:rPr>
        <w:t>9</w:t>
      </w:r>
      <w:r w:rsidR="00301D7C" w:rsidRPr="00407304">
        <w:rPr>
          <w:sz w:val="24"/>
          <w:szCs w:val="24"/>
        </w:rPr>
        <w:t xml:space="preserve"> года;</w:t>
      </w:r>
    </w:p>
    <w:p w:rsidR="00F30B63" w:rsidRPr="00754424" w:rsidRDefault="00F30B63" w:rsidP="00301D7C">
      <w:pPr>
        <w:pStyle w:val="ad"/>
        <w:numPr>
          <w:ilvl w:val="0"/>
          <w:numId w:val="8"/>
        </w:numPr>
        <w:ind w:left="0" w:firstLine="284"/>
        <w:jc w:val="both"/>
        <w:rPr>
          <w:sz w:val="24"/>
          <w:szCs w:val="24"/>
        </w:rPr>
      </w:pPr>
      <w:r w:rsidRPr="00754424">
        <w:rPr>
          <w:sz w:val="24"/>
          <w:szCs w:val="24"/>
        </w:rPr>
        <w:t>безопасный (сертифицированный в соответствии с европейскими стандартами и сертификацией для российского рынка);</w:t>
      </w:r>
    </w:p>
    <w:p w:rsidR="00F30B63" w:rsidRPr="00754424" w:rsidRDefault="00F30B63" w:rsidP="00301D7C">
      <w:pPr>
        <w:pStyle w:val="ad"/>
        <w:numPr>
          <w:ilvl w:val="0"/>
          <w:numId w:val="8"/>
        </w:numPr>
        <w:tabs>
          <w:tab w:val="left" w:pos="720"/>
        </w:tabs>
        <w:ind w:left="0" w:firstLine="284"/>
        <w:jc w:val="both"/>
        <w:rPr>
          <w:sz w:val="24"/>
          <w:szCs w:val="24"/>
        </w:rPr>
      </w:pPr>
      <w:r w:rsidRPr="00754424">
        <w:rPr>
          <w:sz w:val="24"/>
          <w:szCs w:val="24"/>
        </w:rPr>
        <w:t>стандартные части автомобилей должны быть доступны на рынке и их отдельное производство в случае необходимости не требуется;</w:t>
      </w:r>
    </w:p>
    <w:p w:rsidR="00F30B63" w:rsidRPr="00754424" w:rsidRDefault="00F30B63" w:rsidP="00301D7C">
      <w:pPr>
        <w:pStyle w:val="ad"/>
        <w:numPr>
          <w:ilvl w:val="0"/>
          <w:numId w:val="8"/>
        </w:numPr>
        <w:tabs>
          <w:tab w:val="left" w:pos="720"/>
        </w:tabs>
        <w:ind w:left="0" w:firstLine="284"/>
        <w:jc w:val="both"/>
        <w:rPr>
          <w:sz w:val="24"/>
          <w:szCs w:val="24"/>
        </w:rPr>
      </w:pPr>
      <w:r w:rsidRPr="00754424">
        <w:rPr>
          <w:sz w:val="24"/>
          <w:szCs w:val="24"/>
        </w:rPr>
        <w:t>допускается наличие технологического пробега, связанного с проведением предъявительских приемо-сдаточных испытаний и погрузкой, разгрузкой транспортного средства (пробег не более 50 км);</w:t>
      </w:r>
    </w:p>
    <w:p w:rsidR="00F7040B" w:rsidRPr="00407304" w:rsidRDefault="00D2772F" w:rsidP="00F7040B">
      <w:pPr>
        <w:rPr>
          <w:color w:val="FF0000"/>
          <w:sz w:val="24"/>
          <w:szCs w:val="24"/>
          <w:lang w:eastAsia="en-US"/>
        </w:rPr>
      </w:pPr>
      <w:r w:rsidRPr="002F1478">
        <w:rPr>
          <w:b/>
          <w:sz w:val="24"/>
          <w:szCs w:val="24"/>
        </w:rPr>
        <w:t xml:space="preserve">       5.</w:t>
      </w:r>
      <w:r w:rsidRPr="002F1478">
        <w:rPr>
          <w:sz w:val="24"/>
          <w:szCs w:val="24"/>
        </w:rPr>
        <w:t xml:space="preserve"> </w:t>
      </w:r>
      <w:r w:rsidR="002D7EAD" w:rsidRPr="002F1478">
        <w:rPr>
          <w:sz w:val="24"/>
          <w:szCs w:val="24"/>
        </w:rPr>
        <w:t xml:space="preserve"> </w:t>
      </w:r>
      <w:r w:rsidRPr="002F1478">
        <w:rPr>
          <w:b/>
          <w:sz w:val="24"/>
          <w:szCs w:val="24"/>
        </w:rPr>
        <w:t>М</w:t>
      </w:r>
      <w:r w:rsidR="002D7EAD" w:rsidRPr="002F1478">
        <w:rPr>
          <w:b/>
          <w:sz w:val="24"/>
          <w:szCs w:val="24"/>
        </w:rPr>
        <w:t>есто поставки Товара</w:t>
      </w:r>
      <w:r w:rsidR="00F54145">
        <w:rPr>
          <w:b/>
          <w:sz w:val="24"/>
          <w:szCs w:val="24"/>
        </w:rPr>
        <w:t>:</w:t>
      </w:r>
      <w:r w:rsidR="00F54145">
        <w:rPr>
          <w:sz w:val="24"/>
          <w:szCs w:val="24"/>
        </w:rPr>
        <w:t xml:space="preserve"> </w:t>
      </w:r>
      <w:r w:rsidR="007F69F6">
        <w:rPr>
          <w:sz w:val="24"/>
          <w:szCs w:val="24"/>
          <w:lang w:eastAsia="en-US"/>
        </w:rPr>
        <w:t xml:space="preserve">г.Новосибирск </w:t>
      </w:r>
      <w:r w:rsidR="00F54145">
        <w:rPr>
          <w:sz w:val="24"/>
          <w:szCs w:val="24"/>
          <w:lang w:eastAsia="en-US"/>
        </w:rPr>
        <w:t>по адресу местонахождения Поставщика</w:t>
      </w:r>
      <w:r w:rsidR="00E94FF0">
        <w:rPr>
          <w:sz w:val="24"/>
          <w:szCs w:val="24"/>
          <w:lang w:eastAsia="en-US"/>
        </w:rPr>
        <w:t>.</w:t>
      </w:r>
    </w:p>
    <w:p w:rsidR="0076694C" w:rsidRDefault="00856DAE" w:rsidP="00856DAE">
      <w:pPr>
        <w:pStyle w:val="a9"/>
        <w:shd w:val="clear" w:color="auto" w:fill="auto"/>
        <w:spacing w:line="240" w:lineRule="auto"/>
        <w:rPr>
          <w:b/>
          <w:sz w:val="24"/>
          <w:szCs w:val="24"/>
        </w:rPr>
      </w:pPr>
      <w:r>
        <w:rPr>
          <w:b/>
          <w:sz w:val="24"/>
          <w:szCs w:val="24"/>
        </w:rPr>
        <w:t xml:space="preserve">       </w:t>
      </w:r>
      <w:r w:rsidR="00D2772F">
        <w:rPr>
          <w:b/>
          <w:sz w:val="24"/>
          <w:szCs w:val="24"/>
        </w:rPr>
        <w:t>6</w:t>
      </w:r>
      <w:r w:rsidR="00407304">
        <w:rPr>
          <w:b/>
          <w:sz w:val="24"/>
          <w:szCs w:val="24"/>
        </w:rPr>
        <w:t xml:space="preserve">. </w:t>
      </w:r>
      <w:r w:rsidR="0076694C" w:rsidRPr="00754424">
        <w:rPr>
          <w:b/>
          <w:sz w:val="24"/>
          <w:szCs w:val="24"/>
        </w:rPr>
        <w:t>Технические характеристики</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1"/>
        <w:gridCol w:w="2804"/>
        <w:gridCol w:w="2410"/>
        <w:gridCol w:w="142"/>
        <w:gridCol w:w="3544"/>
      </w:tblGrid>
      <w:tr w:rsidR="00407304" w:rsidRPr="00C10CE5" w:rsidTr="00D2772F">
        <w:trPr>
          <w:trHeight w:val="953"/>
        </w:trPr>
        <w:tc>
          <w:tcPr>
            <w:tcW w:w="1591" w:type="dxa"/>
            <w:vAlign w:val="center"/>
          </w:tcPr>
          <w:p w:rsidR="00407304" w:rsidRPr="00C10CE5" w:rsidRDefault="00407304" w:rsidP="00F40D77">
            <w:pPr>
              <w:ind w:left="-108" w:right="-108"/>
              <w:jc w:val="center"/>
              <w:rPr>
                <w:b/>
                <w:sz w:val="24"/>
                <w:szCs w:val="24"/>
              </w:rPr>
            </w:pPr>
            <w:r w:rsidRPr="00C10CE5">
              <w:rPr>
                <w:b/>
                <w:sz w:val="24"/>
                <w:szCs w:val="24"/>
              </w:rPr>
              <w:t>Наименование товара</w:t>
            </w:r>
          </w:p>
          <w:p w:rsidR="00407304" w:rsidRPr="00C10CE5" w:rsidRDefault="00407304" w:rsidP="00F40D77">
            <w:pPr>
              <w:ind w:left="-108" w:right="-108"/>
              <w:jc w:val="center"/>
              <w:rPr>
                <w:b/>
                <w:bCs/>
                <w:sz w:val="24"/>
                <w:szCs w:val="24"/>
              </w:rPr>
            </w:pPr>
            <w:r w:rsidRPr="00C10CE5">
              <w:rPr>
                <w:b/>
                <w:sz w:val="24"/>
                <w:szCs w:val="24"/>
              </w:rPr>
              <w:t>код позиции по КТРУ</w:t>
            </w:r>
          </w:p>
        </w:tc>
        <w:tc>
          <w:tcPr>
            <w:tcW w:w="2804" w:type="dxa"/>
            <w:vAlign w:val="center"/>
          </w:tcPr>
          <w:p w:rsidR="00407304" w:rsidRPr="00C10CE5" w:rsidRDefault="00407304" w:rsidP="00F40D77">
            <w:pPr>
              <w:jc w:val="center"/>
              <w:rPr>
                <w:b/>
                <w:bCs/>
                <w:sz w:val="24"/>
                <w:szCs w:val="24"/>
              </w:rPr>
            </w:pPr>
            <w:r w:rsidRPr="00C10CE5">
              <w:rPr>
                <w:b/>
                <w:bCs/>
                <w:sz w:val="24"/>
                <w:szCs w:val="24"/>
              </w:rPr>
              <w:t>Функциональные, технические, качественные, эксплуатационные характеристики товара</w:t>
            </w:r>
          </w:p>
        </w:tc>
        <w:tc>
          <w:tcPr>
            <w:tcW w:w="2410" w:type="dxa"/>
          </w:tcPr>
          <w:p w:rsidR="00407304" w:rsidRPr="00C10CE5" w:rsidRDefault="00407304" w:rsidP="00F40D77">
            <w:pPr>
              <w:jc w:val="center"/>
              <w:rPr>
                <w:b/>
                <w:bCs/>
                <w:sz w:val="24"/>
                <w:szCs w:val="24"/>
              </w:rPr>
            </w:pPr>
            <w:r w:rsidRPr="00C10CE5">
              <w:rPr>
                <w:b/>
                <w:bCs/>
                <w:sz w:val="24"/>
                <w:szCs w:val="24"/>
              </w:rPr>
              <w:t>Параметры характеристик</w:t>
            </w:r>
          </w:p>
        </w:tc>
        <w:tc>
          <w:tcPr>
            <w:tcW w:w="3686" w:type="dxa"/>
            <w:gridSpan w:val="2"/>
            <w:vAlign w:val="center"/>
          </w:tcPr>
          <w:p w:rsidR="00407304" w:rsidRPr="00C10CE5" w:rsidRDefault="00407304" w:rsidP="00F40D77">
            <w:pPr>
              <w:jc w:val="center"/>
              <w:rPr>
                <w:b/>
                <w:bCs/>
                <w:sz w:val="24"/>
                <w:szCs w:val="24"/>
              </w:rPr>
            </w:pPr>
            <w:r w:rsidRPr="00C10CE5">
              <w:rPr>
                <w:b/>
                <w:bCs/>
                <w:sz w:val="24"/>
                <w:szCs w:val="24"/>
              </w:rPr>
              <w:t>Обоснование применения дополнительных характеристик</w:t>
            </w:r>
          </w:p>
        </w:tc>
      </w:tr>
      <w:tr w:rsidR="00407304" w:rsidRPr="00C10CE5" w:rsidTr="00D2772F">
        <w:trPr>
          <w:trHeight w:val="269"/>
        </w:trPr>
        <w:tc>
          <w:tcPr>
            <w:tcW w:w="1591" w:type="dxa"/>
            <w:vMerge w:val="restart"/>
            <w:vAlign w:val="center"/>
          </w:tcPr>
          <w:p w:rsidR="00407304" w:rsidRPr="00C10CE5" w:rsidRDefault="00407304" w:rsidP="00F40D77">
            <w:pPr>
              <w:jc w:val="center"/>
              <w:rPr>
                <w:sz w:val="24"/>
                <w:szCs w:val="24"/>
              </w:rPr>
            </w:pPr>
            <w:r w:rsidRPr="00C10CE5">
              <w:rPr>
                <w:sz w:val="24"/>
                <w:szCs w:val="24"/>
              </w:rPr>
              <w:t>Автомобиль легковой</w:t>
            </w:r>
          </w:p>
          <w:p w:rsidR="00407304" w:rsidRPr="00C10CE5" w:rsidRDefault="00407304" w:rsidP="00F40D77">
            <w:pPr>
              <w:jc w:val="center"/>
              <w:rPr>
                <w:sz w:val="24"/>
                <w:szCs w:val="24"/>
              </w:rPr>
            </w:pPr>
            <w:r w:rsidRPr="00C10CE5">
              <w:rPr>
                <w:sz w:val="24"/>
                <w:szCs w:val="24"/>
              </w:rPr>
              <w:t>29.10.20.000-00000012</w:t>
            </w:r>
          </w:p>
        </w:tc>
        <w:tc>
          <w:tcPr>
            <w:tcW w:w="8900" w:type="dxa"/>
            <w:gridSpan w:val="4"/>
            <w:vAlign w:val="center"/>
          </w:tcPr>
          <w:p w:rsidR="00407304" w:rsidRPr="00C10CE5" w:rsidRDefault="00407304" w:rsidP="00F40D77">
            <w:pPr>
              <w:jc w:val="center"/>
              <w:rPr>
                <w:b/>
                <w:sz w:val="24"/>
                <w:szCs w:val="24"/>
              </w:rPr>
            </w:pPr>
            <w:r w:rsidRPr="00C10CE5">
              <w:rPr>
                <w:b/>
                <w:bCs/>
                <w:sz w:val="24"/>
                <w:szCs w:val="24"/>
              </w:rPr>
              <w:t>1. Кузов</w:t>
            </w:r>
          </w:p>
        </w:tc>
      </w:tr>
      <w:tr w:rsidR="00407304" w:rsidRPr="00C10CE5" w:rsidTr="00D2772F">
        <w:trPr>
          <w:trHeight w:val="825"/>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8E0897" w:rsidRDefault="00407304" w:rsidP="008E0897">
            <w:pPr>
              <w:rPr>
                <w:sz w:val="24"/>
                <w:szCs w:val="24"/>
              </w:rPr>
            </w:pPr>
            <w:r w:rsidRPr="008E0897">
              <w:rPr>
                <w:sz w:val="24"/>
                <w:szCs w:val="24"/>
              </w:rPr>
              <w:t xml:space="preserve">Тип кузова: </w:t>
            </w:r>
            <w:r w:rsidR="008E0897" w:rsidRPr="008E0897">
              <w:rPr>
                <w:sz w:val="24"/>
                <w:szCs w:val="24"/>
              </w:rPr>
              <w:t>Внедорожник</w:t>
            </w:r>
            <w:r w:rsidRPr="008E0897">
              <w:rPr>
                <w:sz w:val="24"/>
                <w:szCs w:val="24"/>
              </w:rPr>
              <w:t>, светлых тонов</w:t>
            </w:r>
          </w:p>
        </w:tc>
        <w:tc>
          <w:tcPr>
            <w:tcW w:w="2552" w:type="dxa"/>
            <w:gridSpan w:val="2"/>
            <w:shd w:val="clear" w:color="auto" w:fill="auto"/>
          </w:tcPr>
          <w:p w:rsidR="00407304" w:rsidRPr="00C10CE5" w:rsidRDefault="00407304" w:rsidP="00F40D77">
            <w:pPr>
              <w:rPr>
                <w:sz w:val="24"/>
                <w:szCs w:val="24"/>
              </w:rPr>
            </w:pPr>
            <w:r w:rsidRPr="00C10CE5">
              <w:rPr>
                <w:bCs/>
                <w:sz w:val="24"/>
                <w:szCs w:val="24"/>
              </w:rPr>
              <w:t>Показатель, значение которого не может изменяться</w:t>
            </w:r>
          </w:p>
        </w:tc>
        <w:tc>
          <w:tcPr>
            <w:tcW w:w="3544" w:type="dxa"/>
            <w:shd w:val="clear" w:color="auto" w:fill="auto"/>
          </w:tcPr>
          <w:p w:rsidR="00407304" w:rsidRPr="00C10CE5" w:rsidRDefault="00407304" w:rsidP="00F40D77">
            <w:pPr>
              <w:rPr>
                <w:sz w:val="24"/>
                <w:szCs w:val="24"/>
              </w:rPr>
            </w:pPr>
            <w:r w:rsidRPr="00C10CE5">
              <w:rPr>
                <w:sz w:val="24"/>
                <w:szCs w:val="24"/>
              </w:rPr>
              <w:t>Показатель определяет тип кузова, влияет на внешний вид и вместимость автомобиля, необходимую для заказчика</w:t>
            </w:r>
          </w:p>
        </w:tc>
      </w:tr>
      <w:tr w:rsidR="00407304" w:rsidRPr="00C10CE5" w:rsidTr="00D2772F">
        <w:trPr>
          <w:trHeight w:val="825"/>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Количество посадочных мест: 5 (шт)</w:t>
            </w:r>
          </w:p>
        </w:tc>
        <w:tc>
          <w:tcPr>
            <w:tcW w:w="2552" w:type="dxa"/>
            <w:gridSpan w:val="2"/>
            <w:shd w:val="clear" w:color="auto" w:fill="auto"/>
          </w:tcPr>
          <w:p w:rsidR="00407304" w:rsidRPr="00C10CE5" w:rsidRDefault="00407304" w:rsidP="00F40D77">
            <w:pPr>
              <w:rPr>
                <w:sz w:val="24"/>
                <w:szCs w:val="24"/>
              </w:rPr>
            </w:pPr>
            <w:r w:rsidRPr="00C10CE5">
              <w:rPr>
                <w:bCs/>
                <w:sz w:val="24"/>
                <w:szCs w:val="24"/>
              </w:rPr>
              <w:t>Показатель, значение которого не может изменяться</w:t>
            </w:r>
          </w:p>
        </w:tc>
        <w:tc>
          <w:tcPr>
            <w:tcW w:w="3544" w:type="dxa"/>
            <w:shd w:val="clear" w:color="auto" w:fill="auto"/>
          </w:tcPr>
          <w:p w:rsidR="00407304" w:rsidRPr="00C10CE5" w:rsidRDefault="00407304" w:rsidP="00F40D77">
            <w:pPr>
              <w:rPr>
                <w:sz w:val="24"/>
                <w:szCs w:val="24"/>
              </w:rPr>
            </w:pPr>
            <w:r w:rsidRPr="00C10CE5">
              <w:rPr>
                <w:sz w:val="24"/>
                <w:szCs w:val="24"/>
              </w:rPr>
              <w:t>Соответствует описанию КТРУ</w:t>
            </w:r>
          </w:p>
        </w:tc>
      </w:tr>
      <w:tr w:rsidR="00407304" w:rsidRPr="00C10CE5" w:rsidTr="00D2772F">
        <w:trPr>
          <w:trHeight w:val="825"/>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8E0897">
              <w:rPr>
                <w:sz w:val="24"/>
                <w:szCs w:val="24"/>
              </w:rPr>
              <w:t>Количество дверей:</w:t>
            </w:r>
            <w:r w:rsidRPr="00C10CE5">
              <w:rPr>
                <w:sz w:val="24"/>
                <w:szCs w:val="24"/>
              </w:rPr>
              <w:t xml:space="preserve"> 5</w:t>
            </w:r>
          </w:p>
        </w:tc>
        <w:tc>
          <w:tcPr>
            <w:tcW w:w="2552" w:type="dxa"/>
            <w:gridSpan w:val="2"/>
            <w:shd w:val="clear" w:color="auto" w:fill="auto"/>
          </w:tcPr>
          <w:p w:rsidR="00407304" w:rsidRPr="00C10CE5" w:rsidRDefault="00407304" w:rsidP="00F40D77">
            <w:pPr>
              <w:rPr>
                <w:sz w:val="24"/>
                <w:szCs w:val="24"/>
              </w:rPr>
            </w:pPr>
            <w:r w:rsidRPr="00C10CE5">
              <w:rPr>
                <w:bCs/>
                <w:sz w:val="24"/>
                <w:szCs w:val="24"/>
              </w:rPr>
              <w:t>Показатель, значение которого не может изменяться</w:t>
            </w:r>
          </w:p>
        </w:tc>
        <w:tc>
          <w:tcPr>
            <w:tcW w:w="3544" w:type="dxa"/>
            <w:shd w:val="clear" w:color="auto" w:fill="auto"/>
          </w:tcPr>
          <w:p w:rsidR="00407304" w:rsidRPr="00C10CE5" w:rsidRDefault="00407304" w:rsidP="00F40D77">
            <w:pPr>
              <w:rPr>
                <w:sz w:val="24"/>
                <w:szCs w:val="24"/>
              </w:rPr>
            </w:pPr>
            <w:r w:rsidRPr="00C10CE5">
              <w:rPr>
                <w:sz w:val="24"/>
                <w:szCs w:val="24"/>
              </w:rPr>
              <w:t>Показатель определяет количество дверей для возможности посадки и высадки пассажиров, а так же погрузки, и разгрузки грузов.</w:t>
            </w:r>
          </w:p>
        </w:tc>
      </w:tr>
      <w:tr w:rsidR="00407304" w:rsidRPr="00C10CE5" w:rsidTr="00D2772F">
        <w:trPr>
          <w:trHeight w:val="19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Длина: не менее 4056 мм</w:t>
            </w:r>
          </w:p>
        </w:tc>
        <w:tc>
          <w:tcPr>
            <w:tcW w:w="2552" w:type="dxa"/>
            <w:gridSpan w:val="2"/>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544" w:type="dxa"/>
            <w:shd w:val="clear" w:color="auto" w:fill="auto"/>
          </w:tcPr>
          <w:p w:rsidR="00407304" w:rsidRPr="00C10CE5" w:rsidRDefault="00407304" w:rsidP="00F40D77">
            <w:pPr>
              <w:rPr>
                <w:bCs/>
                <w:sz w:val="24"/>
                <w:szCs w:val="24"/>
              </w:rPr>
            </w:pPr>
            <w:r w:rsidRPr="00C10CE5">
              <w:rPr>
                <w:sz w:val="24"/>
                <w:szCs w:val="24"/>
              </w:rPr>
              <w:t xml:space="preserve">Длина оптимальна типу кузова и позволяет </w:t>
            </w:r>
            <w:r w:rsidRPr="00C10CE5">
              <w:rPr>
                <w:color w:val="000000"/>
                <w:sz w:val="24"/>
                <w:szCs w:val="24"/>
              </w:rPr>
              <w:t>проще маневрировать в плотном потоке движения, а также не требуется большого пространства для парковки</w:t>
            </w:r>
          </w:p>
        </w:tc>
      </w:tr>
      <w:tr w:rsidR="00407304" w:rsidRPr="00C10CE5" w:rsidTr="00D2772F">
        <w:trPr>
          <w:trHeight w:val="19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Ширина: не менее 2120 мм</w:t>
            </w:r>
          </w:p>
        </w:tc>
        <w:tc>
          <w:tcPr>
            <w:tcW w:w="2552" w:type="dxa"/>
            <w:gridSpan w:val="2"/>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544" w:type="dxa"/>
            <w:shd w:val="clear" w:color="auto" w:fill="auto"/>
          </w:tcPr>
          <w:p w:rsidR="00407304" w:rsidRPr="00C10CE5" w:rsidRDefault="00407304" w:rsidP="00F40D77">
            <w:pPr>
              <w:rPr>
                <w:bCs/>
                <w:sz w:val="24"/>
                <w:szCs w:val="24"/>
              </w:rPr>
            </w:pPr>
            <w:r w:rsidRPr="00C10CE5">
              <w:rPr>
                <w:sz w:val="24"/>
                <w:szCs w:val="24"/>
              </w:rPr>
              <w:t xml:space="preserve">Ширина оптимальна типу кузова и позволяет </w:t>
            </w:r>
            <w:r w:rsidRPr="00C10CE5">
              <w:rPr>
                <w:color w:val="000000"/>
                <w:sz w:val="24"/>
                <w:szCs w:val="24"/>
              </w:rPr>
              <w:t>комфортно разместить пассажиров разной комплекции при полной загрузке посадочных мест</w:t>
            </w:r>
          </w:p>
        </w:tc>
      </w:tr>
      <w:tr w:rsidR="00407304" w:rsidRPr="00C10CE5" w:rsidTr="00D2772F">
        <w:trPr>
          <w:trHeight w:val="19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 xml:space="preserve">Высота: не менее 1690 </w:t>
            </w:r>
            <w:r w:rsidRPr="00C10CE5">
              <w:rPr>
                <w:sz w:val="24"/>
                <w:szCs w:val="24"/>
              </w:rPr>
              <w:lastRenderedPageBreak/>
              <w:t>мм</w:t>
            </w:r>
          </w:p>
        </w:tc>
        <w:tc>
          <w:tcPr>
            <w:tcW w:w="2552" w:type="dxa"/>
            <w:gridSpan w:val="2"/>
            <w:shd w:val="clear" w:color="auto" w:fill="auto"/>
          </w:tcPr>
          <w:p w:rsidR="00407304" w:rsidRPr="00C10CE5" w:rsidRDefault="00407304" w:rsidP="00F40D77">
            <w:pPr>
              <w:rPr>
                <w:bCs/>
                <w:sz w:val="24"/>
                <w:szCs w:val="24"/>
              </w:rPr>
            </w:pPr>
            <w:r w:rsidRPr="00C10CE5">
              <w:rPr>
                <w:bCs/>
                <w:sz w:val="24"/>
                <w:szCs w:val="24"/>
              </w:rPr>
              <w:lastRenderedPageBreak/>
              <w:t xml:space="preserve">Минимальное </w:t>
            </w:r>
            <w:r w:rsidRPr="00C10CE5">
              <w:rPr>
                <w:bCs/>
                <w:sz w:val="24"/>
                <w:szCs w:val="24"/>
              </w:rPr>
              <w:lastRenderedPageBreak/>
              <w:t>значение</w:t>
            </w:r>
          </w:p>
        </w:tc>
        <w:tc>
          <w:tcPr>
            <w:tcW w:w="3544" w:type="dxa"/>
            <w:shd w:val="clear" w:color="auto" w:fill="auto"/>
          </w:tcPr>
          <w:p w:rsidR="00407304" w:rsidRPr="00C10CE5" w:rsidRDefault="00407304" w:rsidP="00F40D77">
            <w:pPr>
              <w:rPr>
                <w:bCs/>
                <w:sz w:val="24"/>
                <w:szCs w:val="24"/>
              </w:rPr>
            </w:pPr>
            <w:r w:rsidRPr="00C10CE5">
              <w:rPr>
                <w:sz w:val="24"/>
                <w:szCs w:val="24"/>
              </w:rPr>
              <w:lastRenderedPageBreak/>
              <w:t xml:space="preserve">Высота оптимальна типу </w:t>
            </w:r>
            <w:r w:rsidRPr="00C10CE5">
              <w:rPr>
                <w:sz w:val="24"/>
                <w:szCs w:val="24"/>
              </w:rPr>
              <w:lastRenderedPageBreak/>
              <w:t>кузова</w:t>
            </w:r>
            <w:r w:rsidRPr="00C10CE5">
              <w:rPr>
                <w:color w:val="000000"/>
                <w:sz w:val="24"/>
                <w:szCs w:val="24"/>
              </w:rPr>
              <w:t>, способствуют комфортному размещению пассажиров, а также прохождению автомобиля в местах с ограниченной высотой (мосты, арки).</w:t>
            </w:r>
          </w:p>
        </w:tc>
      </w:tr>
      <w:tr w:rsidR="00407304" w:rsidRPr="00C10CE5" w:rsidTr="00856DAE">
        <w:trPr>
          <w:trHeight w:val="101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205E88" w:rsidRDefault="00407304" w:rsidP="00F40D77">
            <w:pPr>
              <w:jc w:val="both"/>
              <w:rPr>
                <w:sz w:val="24"/>
                <w:szCs w:val="24"/>
              </w:rPr>
            </w:pPr>
            <w:r w:rsidRPr="00205E88">
              <w:rPr>
                <w:sz w:val="24"/>
                <w:szCs w:val="24"/>
              </w:rPr>
              <w:t>Коллея колес передних/задних: не менее1466/1456 мм</w:t>
            </w:r>
          </w:p>
        </w:tc>
        <w:tc>
          <w:tcPr>
            <w:tcW w:w="2552" w:type="dxa"/>
            <w:gridSpan w:val="2"/>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544" w:type="dxa"/>
            <w:shd w:val="clear" w:color="auto" w:fill="auto"/>
          </w:tcPr>
          <w:p w:rsidR="00407304" w:rsidRPr="00C10CE5" w:rsidRDefault="00407304" w:rsidP="00F40D77">
            <w:pPr>
              <w:rPr>
                <w:bCs/>
                <w:sz w:val="24"/>
                <w:szCs w:val="24"/>
              </w:rPr>
            </w:pPr>
            <w:r w:rsidRPr="00C10CE5">
              <w:rPr>
                <w:color w:val="000000"/>
                <w:sz w:val="24"/>
                <w:szCs w:val="24"/>
                <w:shd w:val="clear" w:color="auto" w:fill="FFFFFF"/>
              </w:rPr>
              <w:t>Для обеспечения проходимости, устойчивости автомобиля на дороге</w:t>
            </w:r>
          </w:p>
        </w:tc>
      </w:tr>
      <w:tr w:rsidR="00407304" w:rsidRPr="00C10CE5" w:rsidTr="00D2772F">
        <w:trPr>
          <w:trHeight w:val="278"/>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Дорожный просвет: не менее 220</w:t>
            </w:r>
          </w:p>
        </w:tc>
        <w:tc>
          <w:tcPr>
            <w:tcW w:w="2552" w:type="dxa"/>
            <w:gridSpan w:val="2"/>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544" w:type="dxa"/>
            <w:shd w:val="clear" w:color="auto" w:fill="auto"/>
          </w:tcPr>
          <w:p w:rsidR="00407304" w:rsidRPr="00C10CE5" w:rsidRDefault="00407304" w:rsidP="00F40D77">
            <w:pPr>
              <w:rPr>
                <w:sz w:val="24"/>
                <w:szCs w:val="24"/>
              </w:rPr>
            </w:pPr>
            <w:r w:rsidRPr="00C10CE5">
              <w:rPr>
                <w:color w:val="000000"/>
                <w:sz w:val="24"/>
                <w:szCs w:val="24"/>
                <w:shd w:val="clear" w:color="auto" w:fill="FFFFFF"/>
              </w:rPr>
              <w:t>Для обеспечения проходимости</w:t>
            </w:r>
          </w:p>
        </w:tc>
      </w:tr>
      <w:tr w:rsidR="00407304" w:rsidRPr="00C10CE5" w:rsidTr="00856DAE">
        <w:trPr>
          <w:trHeight w:val="714"/>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Объем багажника: не менее 320 л.</w:t>
            </w:r>
          </w:p>
        </w:tc>
        <w:tc>
          <w:tcPr>
            <w:tcW w:w="2552" w:type="dxa"/>
            <w:gridSpan w:val="2"/>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544" w:type="dxa"/>
            <w:shd w:val="clear" w:color="auto" w:fill="auto"/>
          </w:tcPr>
          <w:p w:rsidR="00407304" w:rsidRPr="00C10CE5" w:rsidRDefault="00407304" w:rsidP="00F40D77">
            <w:pPr>
              <w:rPr>
                <w:color w:val="000000"/>
                <w:sz w:val="24"/>
                <w:szCs w:val="24"/>
                <w:shd w:val="clear" w:color="auto" w:fill="FFFFFF"/>
              </w:rPr>
            </w:pPr>
            <w:r w:rsidRPr="00C10CE5">
              <w:rPr>
                <w:color w:val="000000"/>
                <w:sz w:val="24"/>
                <w:szCs w:val="24"/>
                <w:shd w:val="clear" w:color="auto" w:fill="FFFFFF"/>
              </w:rPr>
              <w:t>Для обеспечения перевозки грузов, необходимых для нужд заказчика.</w:t>
            </w:r>
          </w:p>
        </w:tc>
      </w:tr>
      <w:tr w:rsidR="00407304" w:rsidRPr="00C10CE5" w:rsidTr="00D2772F">
        <w:trPr>
          <w:trHeight w:val="185"/>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205E88" w:rsidRDefault="00407304" w:rsidP="00510941">
            <w:pPr>
              <w:jc w:val="both"/>
              <w:rPr>
                <w:sz w:val="24"/>
                <w:szCs w:val="24"/>
              </w:rPr>
            </w:pPr>
            <w:r w:rsidRPr="00205E88">
              <w:rPr>
                <w:sz w:val="24"/>
                <w:szCs w:val="24"/>
              </w:rPr>
              <w:t>Наружн</w:t>
            </w:r>
            <w:r w:rsidR="00510941">
              <w:rPr>
                <w:sz w:val="24"/>
                <w:szCs w:val="24"/>
              </w:rPr>
              <w:t>и</w:t>
            </w:r>
            <w:r w:rsidRPr="00205E88">
              <w:rPr>
                <w:sz w:val="24"/>
                <w:szCs w:val="24"/>
              </w:rPr>
              <w:t>е зеркала</w:t>
            </w:r>
            <w:r w:rsidR="00510941">
              <w:rPr>
                <w:sz w:val="24"/>
                <w:szCs w:val="24"/>
              </w:rPr>
              <w:t xml:space="preserve"> заднего вида</w:t>
            </w:r>
            <w:r w:rsidRPr="00205E88">
              <w:rPr>
                <w:sz w:val="24"/>
                <w:szCs w:val="24"/>
              </w:rPr>
              <w:t xml:space="preserve"> с электроприводом и </w:t>
            </w:r>
            <w:r w:rsidR="00510941">
              <w:rPr>
                <w:sz w:val="24"/>
                <w:szCs w:val="24"/>
              </w:rPr>
              <w:t>подо</w:t>
            </w:r>
            <w:r w:rsidRPr="00205E88">
              <w:rPr>
                <w:sz w:val="24"/>
                <w:szCs w:val="24"/>
              </w:rPr>
              <w:t>гревом</w:t>
            </w:r>
          </w:p>
        </w:tc>
        <w:tc>
          <w:tcPr>
            <w:tcW w:w="2552" w:type="dxa"/>
            <w:gridSpan w:val="2"/>
            <w:shd w:val="clear" w:color="auto" w:fill="auto"/>
          </w:tcPr>
          <w:p w:rsidR="00407304" w:rsidRPr="00C10CE5" w:rsidRDefault="00407304" w:rsidP="00F40D77">
            <w:pPr>
              <w:rPr>
                <w:sz w:val="24"/>
                <w:szCs w:val="24"/>
              </w:rPr>
            </w:pPr>
            <w:r w:rsidRPr="00C10CE5">
              <w:rPr>
                <w:bCs/>
                <w:sz w:val="24"/>
                <w:szCs w:val="24"/>
              </w:rPr>
              <w:t>Показатель, значение которого не может изменяться</w:t>
            </w:r>
          </w:p>
        </w:tc>
        <w:tc>
          <w:tcPr>
            <w:tcW w:w="3544" w:type="dxa"/>
            <w:shd w:val="clear" w:color="auto" w:fill="auto"/>
          </w:tcPr>
          <w:p w:rsidR="00407304" w:rsidRPr="00C10CE5" w:rsidRDefault="00407304" w:rsidP="00F40D77">
            <w:pPr>
              <w:rPr>
                <w:color w:val="000000"/>
                <w:sz w:val="24"/>
                <w:szCs w:val="24"/>
                <w:shd w:val="clear" w:color="auto" w:fill="FFFFFF"/>
              </w:rPr>
            </w:pPr>
            <w:r w:rsidRPr="00C10CE5">
              <w:rPr>
                <w:color w:val="000000"/>
                <w:sz w:val="24"/>
                <w:szCs w:val="24"/>
                <w:shd w:val="clear" w:color="auto" w:fill="FFFFFF"/>
              </w:rPr>
              <w:t>Для обеспечения безопасности дорожного движения</w:t>
            </w:r>
          </w:p>
        </w:tc>
      </w:tr>
      <w:tr w:rsidR="00407304" w:rsidRPr="00C10CE5" w:rsidTr="00D2772F">
        <w:trPr>
          <w:trHeight w:val="283"/>
        </w:trPr>
        <w:tc>
          <w:tcPr>
            <w:tcW w:w="1591" w:type="dxa"/>
            <w:vMerge/>
            <w:vAlign w:val="center"/>
          </w:tcPr>
          <w:p w:rsidR="00407304" w:rsidRPr="00C10CE5" w:rsidRDefault="00407304" w:rsidP="00F40D77">
            <w:pPr>
              <w:jc w:val="center"/>
              <w:rPr>
                <w:sz w:val="24"/>
                <w:szCs w:val="24"/>
              </w:rPr>
            </w:pPr>
          </w:p>
        </w:tc>
        <w:tc>
          <w:tcPr>
            <w:tcW w:w="8900" w:type="dxa"/>
            <w:gridSpan w:val="4"/>
            <w:vAlign w:val="center"/>
          </w:tcPr>
          <w:p w:rsidR="00407304" w:rsidRPr="00C10CE5" w:rsidRDefault="00407304" w:rsidP="00F40D77">
            <w:pPr>
              <w:jc w:val="center"/>
              <w:rPr>
                <w:b/>
                <w:sz w:val="24"/>
                <w:szCs w:val="24"/>
              </w:rPr>
            </w:pPr>
            <w:r w:rsidRPr="00C10CE5">
              <w:rPr>
                <w:b/>
                <w:sz w:val="24"/>
                <w:szCs w:val="24"/>
              </w:rPr>
              <w:t>2. Двигатель</w:t>
            </w:r>
          </w:p>
        </w:tc>
      </w:tr>
      <w:tr w:rsidR="00407304" w:rsidRPr="00C10CE5" w:rsidTr="00D2772F">
        <w:trPr>
          <w:trHeight w:val="690"/>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510941">
            <w:pPr>
              <w:jc w:val="both"/>
              <w:rPr>
                <w:sz w:val="24"/>
                <w:szCs w:val="24"/>
              </w:rPr>
            </w:pPr>
            <w:r w:rsidRPr="00C10CE5">
              <w:rPr>
                <w:sz w:val="24"/>
                <w:szCs w:val="24"/>
              </w:rPr>
              <w:t>Расположение цилиндров: рядное</w:t>
            </w:r>
            <w:r w:rsidR="00510941">
              <w:rPr>
                <w:sz w:val="24"/>
                <w:szCs w:val="24"/>
              </w:rPr>
              <w:t xml:space="preserve"> </w:t>
            </w:r>
          </w:p>
        </w:tc>
        <w:tc>
          <w:tcPr>
            <w:tcW w:w="2410" w:type="dxa"/>
            <w:shd w:val="clear" w:color="auto" w:fill="auto"/>
          </w:tcPr>
          <w:p w:rsidR="00407304" w:rsidRPr="00C10CE5" w:rsidRDefault="00407304" w:rsidP="00F40D77">
            <w:pPr>
              <w:rPr>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оптимальных тяговых характеристик, необходимых для заказчика</w:t>
            </w:r>
          </w:p>
        </w:tc>
      </w:tr>
      <w:tr w:rsidR="00407304" w:rsidRPr="00C10CE5" w:rsidTr="00D2772F">
        <w:trPr>
          <w:trHeight w:val="690"/>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Тип двигателя: Бензин</w:t>
            </w:r>
          </w:p>
        </w:tc>
        <w:tc>
          <w:tcPr>
            <w:tcW w:w="2410" w:type="dxa"/>
            <w:shd w:val="clear" w:color="auto" w:fill="auto"/>
          </w:tcPr>
          <w:p w:rsidR="00407304" w:rsidRPr="00C10CE5" w:rsidRDefault="00407304" w:rsidP="00F40D77">
            <w:pPr>
              <w:rPr>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Соответствует описанию КТРУ</w:t>
            </w:r>
          </w:p>
        </w:tc>
      </w:tr>
      <w:tr w:rsidR="00407304" w:rsidRPr="00C10CE5" w:rsidTr="00D2772F">
        <w:trPr>
          <w:trHeight w:val="176"/>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Количество цилиндров: 4</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оптимальных тяговых характеристик, необходимых для заказчика</w:t>
            </w:r>
          </w:p>
        </w:tc>
      </w:tr>
      <w:tr w:rsidR="00407304" w:rsidRPr="00C10CE5" w:rsidTr="00D2772F">
        <w:trPr>
          <w:trHeight w:val="486"/>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Рабочий объем двигателя: не менее 1690 см³.</w:t>
            </w:r>
          </w:p>
        </w:tc>
        <w:tc>
          <w:tcPr>
            <w:tcW w:w="2410" w:type="dxa"/>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мощностно-динамических характеристик автомобиля, необходимых для заказчика</w:t>
            </w:r>
          </w:p>
        </w:tc>
      </w:tr>
      <w:tr w:rsidR="00407304" w:rsidRPr="00C10CE5" w:rsidTr="00D2772F">
        <w:trPr>
          <w:trHeight w:val="483"/>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8E0897" w:rsidRDefault="00407304" w:rsidP="00A16C21">
            <w:pPr>
              <w:jc w:val="both"/>
              <w:rPr>
                <w:sz w:val="24"/>
                <w:szCs w:val="24"/>
              </w:rPr>
            </w:pPr>
            <w:r w:rsidRPr="008E0897">
              <w:rPr>
                <w:sz w:val="24"/>
                <w:szCs w:val="24"/>
              </w:rPr>
              <w:t xml:space="preserve">Количество клапанов: </w:t>
            </w:r>
            <w:r w:rsidR="00A16C21" w:rsidRPr="008E0897">
              <w:rPr>
                <w:sz w:val="24"/>
                <w:szCs w:val="24"/>
              </w:rPr>
              <w:t>н</w:t>
            </w:r>
            <w:r w:rsidRPr="008E0897">
              <w:rPr>
                <w:sz w:val="24"/>
                <w:szCs w:val="24"/>
              </w:rPr>
              <w:t>е менее 16</w:t>
            </w:r>
          </w:p>
        </w:tc>
        <w:tc>
          <w:tcPr>
            <w:tcW w:w="2410" w:type="dxa"/>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мощностно-динамических характеристик автомобиля, необходимых для заказчика</w:t>
            </w:r>
          </w:p>
        </w:tc>
      </w:tr>
      <w:tr w:rsidR="00407304" w:rsidRPr="00C10CE5" w:rsidTr="00D2772F">
        <w:trPr>
          <w:trHeight w:val="708"/>
        </w:trPr>
        <w:tc>
          <w:tcPr>
            <w:tcW w:w="1591" w:type="dxa"/>
            <w:vMerge/>
            <w:vAlign w:val="center"/>
          </w:tcPr>
          <w:p w:rsidR="00407304" w:rsidRPr="00C10CE5" w:rsidRDefault="00407304" w:rsidP="00F40D77">
            <w:pPr>
              <w:jc w:val="center"/>
              <w:rPr>
                <w:sz w:val="24"/>
                <w:szCs w:val="24"/>
              </w:rPr>
            </w:pPr>
          </w:p>
        </w:tc>
        <w:tc>
          <w:tcPr>
            <w:tcW w:w="2804" w:type="dxa"/>
          </w:tcPr>
          <w:p w:rsidR="00407304" w:rsidRPr="00044D92" w:rsidRDefault="00407304" w:rsidP="00933B59">
            <w:pPr>
              <w:rPr>
                <w:rFonts w:eastAsia="Arial Unicode MS"/>
                <w:sz w:val="24"/>
                <w:szCs w:val="24"/>
              </w:rPr>
            </w:pPr>
            <w:r w:rsidRPr="00044D92">
              <w:rPr>
                <w:rFonts w:eastAsia="Arial Unicode MS"/>
                <w:sz w:val="24"/>
                <w:szCs w:val="24"/>
              </w:rPr>
              <w:t xml:space="preserve">Тип впрыска: </w:t>
            </w:r>
            <w:r>
              <w:rPr>
                <w:rFonts w:eastAsia="Arial Unicode MS"/>
                <w:sz w:val="24"/>
                <w:szCs w:val="24"/>
              </w:rPr>
              <w:t>с р</w:t>
            </w:r>
            <w:r w:rsidRPr="00044D92">
              <w:rPr>
                <w:rFonts w:eastAsia="Arial Unicode MS"/>
                <w:sz w:val="24"/>
                <w:szCs w:val="24"/>
              </w:rPr>
              <w:t>аспределенны</w:t>
            </w:r>
            <w:r w:rsidR="00933B59">
              <w:rPr>
                <w:rFonts w:eastAsia="Arial Unicode MS"/>
                <w:sz w:val="24"/>
                <w:szCs w:val="24"/>
              </w:rPr>
              <w:t>м</w:t>
            </w:r>
            <w:r w:rsidRPr="00044D92">
              <w:rPr>
                <w:rFonts w:eastAsia="Arial Unicode MS"/>
                <w:sz w:val="24"/>
                <w:szCs w:val="24"/>
              </w:rPr>
              <w:t xml:space="preserve"> </w:t>
            </w:r>
            <w:r w:rsidRPr="00205E88">
              <w:rPr>
                <w:rFonts w:eastAsia="Arial Unicode MS"/>
                <w:sz w:val="24"/>
                <w:szCs w:val="24"/>
              </w:rPr>
              <w:t>впрыском топлива</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мощностно-динамических характеристик автомобиля, необходимых для заказчика</w:t>
            </w:r>
          </w:p>
        </w:tc>
      </w:tr>
      <w:tr w:rsidR="00407304" w:rsidRPr="00C10CE5" w:rsidTr="00D2772F">
        <w:trPr>
          <w:trHeight w:val="483"/>
        </w:trPr>
        <w:tc>
          <w:tcPr>
            <w:tcW w:w="1591" w:type="dxa"/>
            <w:vMerge/>
            <w:vAlign w:val="center"/>
          </w:tcPr>
          <w:p w:rsidR="00407304" w:rsidRPr="00C10CE5" w:rsidRDefault="00407304" w:rsidP="00F40D77">
            <w:pPr>
              <w:jc w:val="center"/>
              <w:rPr>
                <w:sz w:val="24"/>
                <w:szCs w:val="24"/>
              </w:rPr>
            </w:pPr>
          </w:p>
        </w:tc>
        <w:tc>
          <w:tcPr>
            <w:tcW w:w="2804" w:type="dxa"/>
          </w:tcPr>
          <w:p w:rsidR="00407304" w:rsidRPr="00044D92" w:rsidRDefault="00407304" w:rsidP="00F40D77">
            <w:pPr>
              <w:rPr>
                <w:rFonts w:eastAsia="Arial Unicode MS"/>
                <w:sz w:val="24"/>
                <w:szCs w:val="24"/>
              </w:rPr>
            </w:pPr>
            <w:r w:rsidRPr="00044D92">
              <w:rPr>
                <w:rFonts w:eastAsia="Arial Unicode MS"/>
                <w:sz w:val="24"/>
                <w:szCs w:val="24"/>
              </w:rPr>
              <w:t>Экологический класс: Не менее Евро5</w:t>
            </w:r>
          </w:p>
        </w:tc>
        <w:tc>
          <w:tcPr>
            <w:tcW w:w="2410" w:type="dxa"/>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снижения вредных выбросов в атмосферу</w:t>
            </w:r>
          </w:p>
        </w:tc>
      </w:tr>
      <w:tr w:rsidR="00407304" w:rsidRPr="00C10CE5" w:rsidTr="00D2772F">
        <w:trPr>
          <w:trHeight w:val="690"/>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Мощность двигателя: не менее 79,6 л.с.</w:t>
            </w:r>
          </w:p>
        </w:tc>
        <w:tc>
          <w:tcPr>
            <w:tcW w:w="2410" w:type="dxa"/>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оптимальных тяговых характеристик, необходимых для заказчика</w:t>
            </w:r>
          </w:p>
        </w:tc>
      </w:tr>
      <w:tr w:rsidR="00407304" w:rsidRPr="00C10CE5" w:rsidTr="00D2772F">
        <w:trPr>
          <w:trHeight w:val="690"/>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 xml:space="preserve">Максимальный крутящий момент: Не менее 127,4 </w:t>
            </w:r>
          </w:p>
        </w:tc>
        <w:tc>
          <w:tcPr>
            <w:tcW w:w="2410" w:type="dxa"/>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оптимальных тяговых характеристик, необходимых для заказчика</w:t>
            </w:r>
          </w:p>
        </w:tc>
      </w:tr>
      <w:tr w:rsidR="00407304" w:rsidRPr="00C10CE5" w:rsidTr="00D2772F">
        <w:trPr>
          <w:trHeight w:val="6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 xml:space="preserve">Расход топлива в городском цикле: не более 13,2 л. на </w:t>
            </w:r>
            <w:smartTag w:uri="urn:schemas-microsoft-com:office:smarttags" w:element="metricconverter">
              <w:smartTagPr>
                <w:attr w:name="ProductID" w:val="100 км"/>
              </w:smartTagPr>
              <w:r w:rsidRPr="00C10CE5">
                <w:rPr>
                  <w:sz w:val="24"/>
                  <w:szCs w:val="24"/>
                </w:rPr>
                <w:t>100 км</w:t>
              </w:r>
            </w:smartTag>
            <w:r w:rsidRPr="00C10CE5">
              <w:rPr>
                <w:sz w:val="24"/>
                <w:szCs w:val="24"/>
              </w:rPr>
              <w:t>.</w:t>
            </w:r>
          </w:p>
        </w:tc>
        <w:tc>
          <w:tcPr>
            <w:tcW w:w="2410" w:type="dxa"/>
            <w:shd w:val="clear" w:color="auto" w:fill="auto"/>
          </w:tcPr>
          <w:p w:rsidR="00407304" w:rsidRPr="00C10CE5" w:rsidRDefault="00407304" w:rsidP="00F40D77">
            <w:pPr>
              <w:rPr>
                <w:bCs/>
                <w:sz w:val="24"/>
                <w:szCs w:val="24"/>
              </w:rPr>
            </w:pPr>
            <w:r w:rsidRPr="00C10CE5">
              <w:rPr>
                <w:bCs/>
                <w:sz w:val="24"/>
                <w:szCs w:val="24"/>
              </w:rPr>
              <w:t>Максимальное значение</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экономии топлива.</w:t>
            </w:r>
          </w:p>
        </w:tc>
      </w:tr>
      <w:tr w:rsidR="00407304" w:rsidRPr="00C10CE5" w:rsidTr="00D2772F">
        <w:trPr>
          <w:trHeight w:val="6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 xml:space="preserve">Расход топлива в загородном цикле: не более 8,4 л. на </w:t>
            </w:r>
            <w:smartTag w:uri="urn:schemas-microsoft-com:office:smarttags" w:element="metricconverter">
              <w:smartTagPr>
                <w:attr w:name="ProductID" w:val="100 км"/>
              </w:smartTagPr>
              <w:r w:rsidRPr="00C10CE5">
                <w:rPr>
                  <w:sz w:val="24"/>
                  <w:szCs w:val="24"/>
                </w:rPr>
                <w:t>100 км</w:t>
              </w:r>
            </w:smartTag>
            <w:r w:rsidRPr="00C10CE5">
              <w:rPr>
                <w:sz w:val="24"/>
                <w:szCs w:val="24"/>
              </w:rPr>
              <w:t>.</w:t>
            </w:r>
          </w:p>
        </w:tc>
        <w:tc>
          <w:tcPr>
            <w:tcW w:w="2410" w:type="dxa"/>
            <w:shd w:val="clear" w:color="auto" w:fill="auto"/>
          </w:tcPr>
          <w:p w:rsidR="00407304" w:rsidRPr="00C10CE5" w:rsidRDefault="00407304" w:rsidP="00F40D77">
            <w:pPr>
              <w:rPr>
                <w:bCs/>
                <w:sz w:val="24"/>
                <w:szCs w:val="24"/>
              </w:rPr>
            </w:pPr>
            <w:r w:rsidRPr="00C10CE5">
              <w:rPr>
                <w:bCs/>
                <w:sz w:val="24"/>
                <w:szCs w:val="24"/>
              </w:rPr>
              <w:t>Максимальное значение</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экономии топлива</w:t>
            </w:r>
          </w:p>
        </w:tc>
      </w:tr>
      <w:tr w:rsidR="00407304" w:rsidRPr="00C10CE5" w:rsidTr="00D2772F">
        <w:trPr>
          <w:trHeight w:val="67"/>
        </w:trPr>
        <w:tc>
          <w:tcPr>
            <w:tcW w:w="1591" w:type="dxa"/>
            <w:vMerge/>
            <w:vAlign w:val="center"/>
          </w:tcPr>
          <w:p w:rsidR="00407304" w:rsidRPr="00C10CE5" w:rsidRDefault="00407304" w:rsidP="00F40D77">
            <w:pPr>
              <w:jc w:val="center"/>
              <w:rPr>
                <w:sz w:val="24"/>
                <w:szCs w:val="24"/>
              </w:rPr>
            </w:pPr>
          </w:p>
        </w:tc>
        <w:tc>
          <w:tcPr>
            <w:tcW w:w="2804" w:type="dxa"/>
          </w:tcPr>
          <w:p w:rsidR="00407304" w:rsidRPr="00C10CE5" w:rsidRDefault="00407304" w:rsidP="00A16C21">
            <w:pPr>
              <w:rPr>
                <w:sz w:val="24"/>
                <w:szCs w:val="24"/>
              </w:rPr>
            </w:pPr>
            <w:r w:rsidRPr="00C10CE5">
              <w:rPr>
                <w:sz w:val="24"/>
                <w:szCs w:val="24"/>
              </w:rPr>
              <w:t>Объем топливного бака: не менее 5</w:t>
            </w:r>
            <w:r w:rsidR="00A16C21">
              <w:rPr>
                <w:sz w:val="24"/>
                <w:szCs w:val="24"/>
              </w:rPr>
              <w:t>8</w:t>
            </w:r>
            <w:r w:rsidRPr="00C10CE5">
              <w:rPr>
                <w:sz w:val="24"/>
                <w:szCs w:val="24"/>
              </w:rPr>
              <w:t xml:space="preserve"> л.</w:t>
            </w:r>
          </w:p>
        </w:tc>
        <w:tc>
          <w:tcPr>
            <w:tcW w:w="2410" w:type="dxa"/>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движения на дальние расстояния без дозаправки.</w:t>
            </w:r>
          </w:p>
        </w:tc>
      </w:tr>
      <w:tr w:rsidR="00407304" w:rsidRPr="00C10CE5" w:rsidTr="00D2772F">
        <w:trPr>
          <w:trHeight w:val="60"/>
        </w:trPr>
        <w:tc>
          <w:tcPr>
            <w:tcW w:w="1591" w:type="dxa"/>
            <w:vMerge/>
            <w:vAlign w:val="center"/>
          </w:tcPr>
          <w:p w:rsidR="00407304" w:rsidRPr="00C10CE5" w:rsidRDefault="00407304" w:rsidP="00F40D77">
            <w:pPr>
              <w:jc w:val="center"/>
              <w:rPr>
                <w:sz w:val="24"/>
                <w:szCs w:val="24"/>
              </w:rPr>
            </w:pPr>
          </w:p>
        </w:tc>
        <w:tc>
          <w:tcPr>
            <w:tcW w:w="8900" w:type="dxa"/>
            <w:gridSpan w:val="4"/>
            <w:vAlign w:val="center"/>
          </w:tcPr>
          <w:p w:rsidR="00407304" w:rsidRPr="00C10CE5" w:rsidRDefault="00407304" w:rsidP="00F40D77">
            <w:pPr>
              <w:jc w:val="center"/>
              <w:rPr>
                <w:b/>
                <w:sz w:val="24"/>
                <w:szCs w:val="24"/>
              </w:rPr>
            </w:pPr>
            <w:r w:rsidRPr="00C10CE5">
              <w:rPr>
                <w:b/>
                <w:sz w:val="24"/>
                <w:szCs w:val="24"/>
              </w:rPr>
              <w:t>3. Трансмиссия</w:t>
            </w:r>
          </w:p>
        </w:tc>
      </w:tr>
      <w:tr w:rsidR="00407304" w:rsidRPr="00C10CE5" w:rsidTr="00D2772F">
        <w:trPr>
          <w:trHeight w:val="54"/>
        </w:trPr>
        <w:tc>
          <w:tcPr>
            <w:tcW w:w="1591" w:type="dxa"/>
            <w:vMerge/>
            <w:vAlign w:val="center"/>
          </w:tcPr>
          <w:p w:rsidR="00407304" w:rsidRPr="00C10CE5" w:rsidRDefault="00407304" w:rsidP="00F40D77">
            <w:pPr>
              <w:jc w:val="center"/>
              <w:rPr>
                <w:sz w:val="24"/>
                <w:szCs w:val="24"/>
              </w:rPr>
            </w:pPr>
          </w:p>
        </w:tc>
        <w:tc>
          <w:tcPr>
            <w:tcW w:w="2804" w:type="dxa"/>
          </w:tcPr>
          <w:p w:rsidR="00407304" w:rsidRPr="008E0897" w:rsidRDefault="00407304" w:rsidP="00F40D77">
            <w:pPr>
              <w:rPr>
                <w:sz w:val="24"/>
                <w:szCs w:val="24"/>
              </w:rPr>
            </w:pPr>
            <w:r w:rsidRPr="008E0897">
              <w:rPr>
                <w:sz w:val="24"/>
                <w:szCs w:val="24"/>
              </w:rPr>
              <w:t>Количество передач для движения вперед: не менее 5</w:t>
            </w:r>
          </w:p>
        </w:tc>
        <w:tc>
          <w:tcPr>
            <w:tcW w:w="2410" w:type="dxa"/>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работы двигателя в более экономичных режимах и его долговечности</w:t>
            </w:r>
          </w:p>
        </w:tc>
      </w:tr>
      <w:tr w:rsidR="00407304" w:rsidRPr="00C10CE5" w:rsidTr="00D2772F">
        <w:trPr>
          <w:trHeight w:val="54"/>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8C0300">
            <w:pPr>
              <w:jc w:val="both"/>
              <w:rPr>
                <w:sz w:val="24"/>
                <w:szCs w:val="24"/>
              </w:rPr>
            </w:pPr>
            <w:r w:rsidRPr="00C10CE5">
              <w:rPr>
                <w:sz w:val="24"/>
                <w:szCs w:val="24"/>
              </w:rPr>
              <w:t xml:space="preserve">Тип привода: </w:t>
            </w:r>
            <w:r w:rsidR="008C0300">
              <w:rPr>
                <w:sz w:val="24"/>
                <w:szCs w:val="24"/>
              </w:rPr>
              <w:t>постоянный, на все колеса через межосевой блокируемый дифференциал</w:t>
            </w:r>
          </w:p>
        </w:tc>
        <w:tc>
          <w:tcPr>
            <w:tcW w:w="2410" w:type="dxa"/>
            <w:shd w:val="clear" w:color="auto" w:fill="auto"/>
          </w:tcPr>
          <w:p w:rsidR="00407304" w:rsidRPr="00C10CE5" w:rsidRDefault="00407304" w:rsidP="00F40D77">
            <w:pPr>
              <w:rPr>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Соответствует описанию КТРУ</w:t>
            </w:r>
          </w:p>
        </w:tc>
      </w:tr>
      <w:tr w:rsidR="00407304" w:rsidRPr="00C10CE5" w:rsidTr="00D2772F">
        <w:trPr>
          <w:trHeight w:val="868"/>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8E0897" w:rsidRDefault="00407304" w:rsidP="00F40D77">
            <w:pPr>
              <w:jc w:val="both"/>
              <w:rPr>
                <w:sz w:val="24"/>
                <w:szCs w:val="24"/>
              </w:rPr>
            </w:pPr>
            <w:r w:rsidRPr="008E0897">
              <w:rPr>
                <w:sz w:val="24"/>
                <w:szCs w:val="24"/>
              </w:rPr>
              <w:t>Тип коробки передач: Механическая</w:t>
            </w:r>
          </w:p>
        </w:tc>
        <w:tc>
          <w:tcPr>
            <w:tcW w:w="2410" w:type="dxa"/>
            <w:shd w:val="clear" w:color="auto" w:fill="auto"/>
          </w:tcPr>
          <w:p w:rsidR="00407304" w:rsidRPr="00C10CE5" w:rsidRDefault="00407304" w:rsidP="00F40D77">
            <w:pPr>
              <w:rPr>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Соответствует описанию КТРУ</w:t>
            </w:r>
          </w:p>
        </w:tc>
      </w:tr>
      <w:tr w:rsidR="00407304" w:rsidRPr="00C10CE5" w:rsidTr="00D2772F">
        <w:trPr>
          <w:trHeight w:val="55"/>
        </w:trPr>
        <w:tc>
          <w:tcPr>
            <w:tcW w:w="1591" w:type="dxa"/>
            <w:vMerge/>
            <w:vAlign w:val="center"/>
          </w:tcPr>
          <w:p w:rsidR="00407304" w:rsidRPr="00C10CE5" w:rsidRDefault="00407304" w:rsidP="00F40D77">
            <w:pPr>
              <w:jc w:val="center"/>
              <w:rPr>
                <w:sz w:val="24"/>
                <w:szCs w:val="24"/>
              </w:rPr>
            </w:pPr>
          </w:p>
        </w:tc>
        <w:tc>
          <w:tcPr>
            <w:tcW w:w="8900" w:type="dxa"/>
            <w:gridSpan w:val="4"/>
            <w:vAlign w:val="center"/>
          </w:tcPr>
          <w:p w:rsidR="00407304" w:rsidRPr="00C10CE5" w:rsidRDefault="00407304" w:rsidP="00F40D77">
            <w:pPr>
              <w:jc w:val="center"/>
              <w:rPr>
                <w:b/>
                <w:sz w:val="24"/>
                <w:szCs w:val="24"/>
              </w:rPr>
            </w:pPr>
            <w:r w:rsidRPr="00C10CE5">
              <w:rPr>
                <w:b/>
                <w:sz w:val="24"/>
                <w:szCs w:val="24"/>
              </w:rPr>
              <w:t>4. Тормозная система и рулевое управление</w:t>
            </w:r>
          </w:p>
        </w:tc>
      </w:tr>
      <w:tr w:rsidR="00407304" w:rsidRPr="00C10CE5" w:rsidTr="00D2772F">
        <w:trPr>
          <w:trHeight w:val="690"/>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Система управления стабилизацией (</w:t>
            </w:r>
            <w:r w:rsidRPr="00C10CE5">
              <w:rPr>
                <w:sz w:val="24"/>
                <w:szCs w:val="24"/>
                <w:lang w:val="en-US"/>
              </w:rPr>
              <w:t>ABS</w:t>
            </w:r>
            <w:r w:rsidRPr="00C10CE5">
              <w:rPr>
                <w:sz w:val="24"/>
                <w:szCs w:val="24"/>
              </w:rPr>
              <w:t>):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безопасности движения.</w:t>
            </w:r>
          </w:p>
        </w:tc>
      </w:tr>
      <w:tr w:rsidR="00407304" w:rsidRPr="00C10CE5" w:rsidTr="00D2772F">
        <w:trPr>
          <w:trHeight w:val="1009"/>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Гидроусилитель рулевого управления: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комфорта управления и безопасности движения.</w:t>
            </w:r>
          </w:p>
        </w:tc>
      </w:tr>
      <w:tr w:rsidR="00407304" w:rsidRPr="00C10CE5" w:rsidTr="00D2772F">
        <w:trPr>
          <w:trHeight w:val="620"/>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8C0300" w:rsidP="00F40D77">
            <w:pPr>
              <w:jc w:val="both"/>
              <w:rPr>
                <w:sz w:val="24"/>
                <w:szCs w:val="24"/>
              </w:rPr>
            </w:pPr>
            <w:r>
              <w:rPr>
                <w:sz w:val="24"/>
                <w:szCs w:val="24"/>
              </w:rPr>
              <w:t>Дисковые</w:t>
            </w:r>
            <w:r w:rsidR="00407304">
              <w:rPr>
                <w:sz w:val="24"/>
                <w:szCs w:val="24"/>
              </w:rPr>
              <w:t xml:space="preserve"> </w:t>
            </w:r>
            <w:r w:rsidR="00407304" w:rsidRPr="00C10CE5">
              <w:rPr>
                <w:sz w:val="24"/>
                <w:szCs w:val="24"/>
              </w:rPr>
              <w:t>тормоза передней оси: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безопасности дорожного движения</w:t>
            </w:r>
          </w:p>
        </w:tc>
      </w:tr>
      <w:tr w:rsidR="00407304" w:rsidRPr="00C10CE5" w:rsidTr="00D2772F">
        <w:trPr>
          <w:trHeight w:val="620"/>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8C0300" w:rsidP="00F40D77">
            <w:pPr>
              <w:jc w:val="both"/>
              <w:rPr>
                <w:sz w:val="24"/>
                <w:szCs w:val="24"/>
              </w:rPr>
            </w:pPr>
            <w:r>
              <w:rPr>
                <w:sz w:val="24"/>
                <w:szCs w:val="24"/>
              </w:rPr>
              <w:t>Барабанные</w:t>
            </w:r>
            <w:r w:rsidR="00407304" w:rsidRPr="00C10CE5">
              <w:rPr>
                <w:sz w:val="24"/>
                <w:szCs w:val="24"/>
              </w:rPr>
              <w:t xml:space="preserve"> тормоза задней оси: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безопасности дорожного движения</w:t>
            </w:r>
          </w:p>
        </w:tc>
      </w:tr>
      <w:tr w:rsidR="00407304" w:rsidRPr="00C10CE5" w:rsidTr="00D2772F">
        <w:trPr>
          <w:trHeight w:val="345"/>
        </w:trPr>
        <w:tc>
          <w:tcPr>
            <w:tcW w:w="1591" w:type="dxa"/>
            <w:vMerge/>
            <w:vAlign w:val="center"/>
          </w:tcPr>
          <w:p w:rsidR="00407304" w:rsidRPr="00C10CE5" w:rsidRDefault="00407304" w:rsidP="00F40D77">
            <w:pPr>
              <w:jc w:val="center"/>
              <w:rPr>
                <w:sz w:val="24"/>
                <w:szCs w:val="24"/>
              </w:rPr>
            </w:pPr>
          </w:p>
        </w:tc>
        <w:tc>
          <w:tcPr>
            <w:tcW w:w="8900" w:type="dxa"/>
            <w:gridSpan w:val="4"/>
            <w:vAlign w:val="center"/>
          </w:tcPr>
          <w:p w:rsidR="00407304" w:rsidRPr="00C10CE5" w:rsidRDefault="00407304" w:rsidP="00F40D77">
            <w:pPr>
              <w:jc w:val="center"/>
              <w:rPr>
                <w:b/>
                <w:sz w:val="24"/>
                <w:szCs w:val="24"/>
              </w:rPr>
            </w:pPr>
            <w:r w:rsidRPr="00C10CE5">
              <w:rPr>
                <w:b/>
                <w:sz w:val="24"/>
                <w:szCs w:val="24"/>
              </w:rPr>
              <w:t>5. Подвеска</w:t>
            </w:r>
          </w:p>
        </w:tc>
      </w:tr>
      <w:tr w:rsidR="00407304" w:rsidRPr="00C10CE5" w:rsidTr="00D2772F">
        <w:trPr>
          <w:trHeight w:val="345"/>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044D92" w:rsidRDefault="00407304" w:rsidP="00F40D77">
            <w:pPr>
              <w:rPr>
                <w:rFonts w:eastAsia="Arial Unicode MS"/>
                <w:sz w:val="24"/>
                <w:szCs w:val="24"/>
              </w:rPr>
            </w:pPr>
            <w:r w:rsidRPr="00044D92">
              <w:rPr>
                <w:rFonts w:eastAsia="Arial Unicode MS"/>
                <w:sz w:val="24"/>
                <w:szCs w:val="24"/>
              </w:rPr>
              <w:t xml:space="preserve">Задняя: </w:t>
            </w:r>
            <w:r>
              <w:rPr>
                <w:rFonts w:eastAsia="Arial Unicode MS"/>
                <w:sz w:val="24"/>
                <w:szCs w:val="24"/>
              </w:rPr>
              <w:t>пружинная, зависимая, 5-штанговая</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управляемости, безопасности дорожного движения и комфорта водителя, и пассажиров</w:t>
            </w:r>
          </w:p>
        </w:tc>
      </w:tr>
      <w:tr w:rsidR="00407304" w:rsidRPr="00C10CE5" w:rsidTr="00D2772F">
        <w:trPr>
          <w:trHeight w:val="345"/>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044D92" w:rsidRDefault="00407304" w:rsidP="00F40D77">
            <w:pPr>
              <w:jc w:val="both"/>
              <w:rPr>
                <w:rFonts w:eastAsia="Arial Unicode MS"/>
                <w:sz w:val="24"/>
                <w:szCs w:val="24"/>
              </w:rPr>
            </w:pPr>
            <w:r w:rsidRPr="00044D92">
              <w:rPr>
                <w:rFonts w:eastAsia="Arial Unicode MS"/>
                <w:sz w:val="24"/>
                <w:szCs w:val="24"/>
              </w:rPr>
              <w:t>Передняя: пружинная</w:t>
            </w:r>
            <w:r>
              <w:rPr>
                <w:rFonts w:eastAsia="Arial Unicode MS"/>
                <w:sz w:val="24"/>
                <w:szCs w:val="24"/>
              </w:rPr>
              <w:t>, независимая 2-рычажная</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управляемости, безопасности дорожного движения и комфорта водителя, и пассажиров</w:t>
            </w:r>
          </w:p>
        </w:tc>
      </w:tr>
      <w:tr w:rsidR="00407304" w:rsidRPr="00C10CE5" w:rsidTr="00D2772F">
        <w:trPr>
          <w:trHeight w:val="55"/>
        </w:trPr>
        <w:tc>
          <w:tcPr>
            <w:tcW w:w="1591" w:type="dxa"/>
            <w:vMerge/>
            <w:vAlign w:val="center"/>
          </w:tcPr>
          <w:p w:rsidR="00407304" w:rsidRPr="00C10CE5" w:rsidRDefault="00407304" w:rsidP="00F40D77">
            <w:pPr>
              <w:jc w:val="center"/>
              <w:rPr>
                <w:sz w:val="24"/>
                <w:szCs w:val="24"/>
              </w:rPr>
            </w:pPr>
          </w:p>
        </w:tc>
        <w:tc>
          <w:tcPr>
            <w:tcW w:w="8900" w:type="dxa"/>
            <w:gridSpan w:val="4"/>
            <w:vAlign w:val="center"/>
          </w:tcPr>
          <w:p w:rsidR="00407304" w:rsidRPr="00C10CE5" w:rsidRDefault="00407304" w:rsidP="00F40D77">
            <w:pPr>
              <w:jc w:val="center"/>
              <w:rPr>
                <w:b/>
                <w:sz w:val="24"/>
                <w:szCs w:val="24"/>
              </w:rPr>
            </w:pPr>
            <w:r w:rsidRPr="00C10CE5">
              <w:rPr>
                <w:b/>
                <w:sz w:val="24"/>
                <w:szCs w:val="24"/>
              </w:rPr>
              <w:t>6. Комплектация</w:t>
            </w:r>
          </w:p>
        </w:tc>
      </w:tr>
      <w:tr w:rsidR="009F4A3B" w:rsidRPr="00C10CE5" w:rsidTr="009F4A3B">
        <w:trPr>
          <w:trHeight w:val="1698"/>
        </w:trPr>
        <w:tc>
          <w:tcPr>
            <w:tcW w:w="1591" w:type="dxa"/>
            <w:vMerge/>
            <w:vAlign w:val="center"/>
          </w:tcPr>
          <w:p w:rsidR="009F4A3B" w:rsidRPr="00C10CE5" w:rsidRDefault="009F4A3B" w:rsidP="00F40D77">
            <w:pPr>
              <w:jc w:val="center"/>
              <w:rPr>
                <w:sz w:val="24"/>
                <w:szCs w:val="24"/>
              </w:rPr>
            </w:pPr>
          </w:p>
        </w:tc>
        <w:tc>
          <w:tcPr>
            <w:tcW w:w="2804" w:type="dxa"/>
            <w:vAlign w:val="center"/>
          </w:tcPr>
          <w:p w:rsidR="009F4A3B" w:rsidRPr="008C0300" w:rsidRDefault="009F4A3B" w:rsidP="00F40D77">
            <w:pPr>
              <w:jc w:val="both"/>
              <w:rPr>
                <w:color w:val="FF0000"/>
                <w:sz w:val="24"/>
                <w:szCs w:val="24"/>
              </w:rPr>
            </w:pPr>
            <w:r w:rsidRPr="009F4A3B">
              <w:rPr>
                <w:sz w:val="24"/>
                <w:szCs w:val="24"/>
              </w:rPr>
              <w:t>Обогрев ног задних пассажиров: наличие</w:t>
            </w:r>
          </w:p>
        </w:tc>
        <w:tc>
          <w:tcPr>
            <w:tcW w:w="2410" w:type="dxa"/>
            <w:shd w:val="clear" w:color="auto" w:fill="auto"/>
          </w:tcPr>
          <w:p w:rsidR="009F4A3B" w:rsidRPr="00C10CE5" w:rsidRDefault="009F4A3B"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9F4A3B" w:rsidRPr="00C10CE5" w:rsidRDefault="009F4A3B" w:rsidP="009F4A3B">
            <w:pPr>
              <w:rPr>
                <w:sz w:val="24"/>
                <w:szCs w:val="24"/>
              </w:rPr>
            </w:pPr>
            <w:r w:rsidRPr="00C10CE5">
              <w:rPr>
                <w:sz w:val="24"/>
                <w:szCs w:val="24"/>
              </w:rPr>
              <w:t>Для обеспечения необходимых условий температурного режима и исключения ухудшения состояния здоровья пассажиров в периоды экстремально низких температур (</w:t>
            </w:r>
            <w:smartTag w:uri="urn:schemas-microsoft-com:office:smarttags" w:element="metricconverter">
              <w:smartTagPr>
                <w:attr w:name="ProductID" w:val="-30 ﾰC"/>
              </w:smartTagPr>
              <w:r w:rsidRPr="00C10CE5">
                <w:rPr>
                  <w:sz w:val="24"/>
                  <w:szCs w:val="24"/>
                </w:rPr>
                <w:t>-30 °C</w:t>
              </w:r>
            </w:smartTag>
            <w:r w:rsidRPr="00C10CE5">
              <w:rPr>
                <w:sz w:val="24"/>
                <w:szCs w:val="24"/>
              </w:rPr>
              <w:t xml:space="preserve"> и менее).</w:t>
            </w:r>
          </w:p>
        </w:tc>
      </w:tr>
      <w:tr w:rsidR="00407304" w:rsidRPr="00C10CE5" w:rsidTr="00D2772F">
        <w:trPr>
          <w:trHeight w:val="690"/>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Задние складываемые сидения в пропорции 60:40: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color w:val="000000"/>
                <w:sz w:val="24"/>
                <w:szCs w:val="24"/>
                <w:shd w:val="clear" w:color="auto" w:fill="FFFFFF"/>
              </w:rPr>
              <w:t>Для обеспечения перевозки грузов, необходимых для нужд заказчика.</w:t>
            </w:r>
          </w:p>
        </w:tc>
      </w:tr>
      <w:tr w:rsidR="00407304" w:rsidRPr="00C10CE5" w:rsidTr="00D2772F">
        <w:trPr>
          <w:trHeight w:val="844"/>
        </w:trPr>
        <w:tc>
          <w:tcPr>
            <w:tcW w:w="1591" w:type="dxa"/>
            <w:vMerge/>
            <w:vAlign w:val="center"/>
          </w:tcPr>
          <w:p w:rsidR="00407304" w:rsidRPr="00C10CE5" w:rsidRDefault="00407304" w:rsidP="00F40D77">
            <w:pPr>
              <w:jc w:val="center"/>
              <w:rPr>
                <w:sz w:val="24"/>
                <w:szCs w:val="24"/>
              </w:rPr>
            </w:pPr>
          </w:p>
        </w:tc>
        <w:tc>
          <w:tcPr>
            <w:tcW w:w="2804" w:type="dxa"/>
          </w:tcPr>
          <w:p w:rsidR="00407304" w:rsidRPr="00044D92" w:rsidRDefault="00407304" w:rsidP="008C0300">
            <w:pPr>
              <w:rPr>
                <w:rFonts w:eastAsia="Arial Unicode MS"/>
                <w:sz w:val="24"/>
                <w:szCs w:val="24"/>
              </w:rPr>
            </w:pPr>
            <w:r>
              <w:rPr>
                <w:rFonts w:eastAsia="Arial Unicode MS"/>
                <w:sz w:val="24"/>
                <w:szCs w:val="24"/>
              </w:rPr>
              <w:t>Э</w:t>
            </w:r>
            <w:r w:rsidRPr="00044D92">
              <w:rPr>
                <w:rFonts w:eastAsia="Arial Unicode MS"/>
                <w:sz w:val="24"/>
                <w:szCs w:val="24"/>
              </w:rPr>
              <w:t>лектростеклоподъемники</w:t>
            </w:r>
            <w:r>
              <w:rPr>
                <w:rFonts w:eastAsia="Arial Unicode MS"/>
                <w:sz w:val="24"/>
                <w:szCs w:val="24"/>
              </w:rPr>
              <w:t xml:space="preserve"> передних дверей</w:t>
            </w:r>
            <w:r w:rsidRPr="00044D92">
              <w:rPr>
                <w:rFonts w:eastAsia="Arial Unicode MS"/>
                <w:sz w:val="24"/>
                <w:szCs w:val="24"/>
              </w:rPr>
              <w:t>: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комфорта водителя и пассажира</w:t>
            </w:r>
          </w:p>
        </w:tc>
      </w:tr>
      <w:tr w:rsidR="00407304" w:rsidRPr="00C10CE5" w:rsidTr="00D2772F">
        <w:trPr>
          <w:trHeight w:val="54"/>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6266A1" w:rsidRDefault="006266A1" w:rsidP="00F40D77">
            <w:pPr>
              <w:jc w:val="both"/>
              <w:rPr>
                <w:sz w:val="24"/>
                <w:szCs w:val="24"/>
              </w:rPr>
            </w:pPr>
            <w:r w:rsidRPr="006266A1">
              <w:rPr>
                <w:sz w:val="24"/>
                <w:szCs w:val="24"/>
              </w:rPr>
              <w:t>Бампер передний, задний, молдинги</w:t>
            </w:r>
            <w:r w:rsidR="00407304" w:rsidRPr="006266A1">
              <w:rPr>
                <w:sz w:val="24"/>
                <w:szCs w:val="24"/>
              </w:rPr>
              <w:t>: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защиты кузовных элементов</w:t>
            </w:r>
          </w:p>
        </w:tc>
      </w:tr>
      <w:tr w:rsidR="00407304" w:rsidRPr="00C10CE5" w:rsidTr="00D2772F">
        <w:trPr>
          <w:trHeight w:val="2555"/>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9F4A3B" w:rsidRDefault="004800C9" w:rsidP="008E0897">
            <w:pPr>
              <w:jc w:val="both"/>
              <w:rPr>
                <w:sz w:val="24"/>
                <w:szCs w:val="24"/>
              </w:rPr>
            </w:pPr>
            <w:r w:rsidRPr="009F4A3B">
              <w:rPr>
                <w:sz w:val="24"/>
                <w:szCs w:val="24"/>
              </w:rPr>
              <w:t>Аудио</w:t>
            </w:r>
            <w:r w:rsidR="008E0897" w:rsidRPr="009F4A3B">
              <w:rPr>
                <w:sz w:val="24"/>
                <w:szCs w:val="24"/>
              </w:rPr>
              <w:t>подготовка</w:t>
            </w:r>
            <w:r w:rsidRPr="009F4A3B">
              <w:rPr>
                <w:sz w:val="24"/>
                <w:szCs w:val="24"/>
              </w:rPr>
              <w:t xml:space="preserve"> </w:t>
            </w:r>
            <w:r w:rsidR="00407304" w:rsidRPr="009F4A3B">
              <w:rPr>
                <w:sz w:val="24"/>
                <w:szCs w:val="24"/>
              </w:rPr>
              <w:t>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6266A1">
            <w:pPr>
              <w:rPr>
                <w:sz w:val="24"/>
                <w:szCs w:val="24"/>
              </w:rPr>
            </w:pPr>
            <w:r w:rsidRPr="00C10CE5">
              <w:rPr>
                <w:sz w:val="24"/>
                <w:szCs w:val="24"/>
              </w:rPr>
              <w:t>Сотрудники, использующие служебные автомобили, проводят в поездках длительное время. Следовательно, наличие аудио</w:t>
            </w:r>
            <w:r w:rsidR="006266A1">
              <w:rPr>
                <w:sz w:val="24"/>
                <w:szCs w:val="24"/>
              </w:rPr>
              <w:t>подготовки</w:t>
            </w:r>
            <w:r w:rsidRPr="00C10CE5">
              <w:rPr>
                <w:sz w:val="24"/>
                <w:szCs w:val="24"/>
              </w:rPr>
              <w:t xml:space="preserve"> направлено на обеспечение нормальных условий труда работников, на их психологическую разгрузку и повышение работоспособности.</w:t>
            </w:r>
          </w:p>
        </w:tc>
      </w:tr>
      <w:tr w:rsidR="00407304" w:rsidRPr="00C10CE5" w:rsidTr="00D2772F">
        <w:trPr>
          <w:trHeight w:val="848"/>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8E0897" w:rsidRDefault="006266A1" w:rsidP="00F40D77">
            <w:pPr>
              <w:jc w:val="both"/>
              <w:rPr>
                <w:sz w:val="24"/>
                <w:szCs w:val="24"/>
              </w:rPr>
            </w:pPr>
            <w:r>
              <w:rPr>
                <w:sz w:val="24"/>
                <w:szCs w:val="24"/>
              </w:rPr>
              <w:t>Базовая отделка салона</w:t>
            </w:r>
            <w:r w:rsidR="00407304" w:rsidRPr="008E0897">
              <w:rPr>
                <w:sz w:val="24"/>
                <w:szCs w:val="24"/>
              </w:rPr>
              <w:t>: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6266A1" w:rsidP="00F40D77">
            <w:pPr>
              <w:rPr>
                <w:sz w:val="24"/>
                <w:szCs w:val="24"/>
              </w:rPr>
            </w:pPr>
            <w:r>
              <w:rPr>
                <w:sz w:val="24"/>
                <w:szCs w:val="24"/>
              </w:rPr>
              <w:t>Для комфортных условий водителя и пассажиров.</w:t>
            </w:r>
          </w:p>
        </w:tc>
      </w:tr>
      <w:tr w:rsidR="00407304" w:rsidRPr="00C10CE5" w:rsidTr="00D2772F">
        <w:trPr>
          <w:trHeight w:val="645"/>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Регулировка рулевой колонки по высоте: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комфорта водителя и безопасности дорожного движения</w:t>
            </w:r>
          </w:p>
        </w:tc>
      </w:tr>
      <w:tr w:rsidR="00407304" w:rsidRPr="00C10CE5" w:rsidTr="00D2772F">
        <w:trPr>
          <w:trHeight w:val="69"/>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8C0300">
            <w:pPr>
              <w:jc w:val="both"/>
              <w:rPr>
                <w:sz w:val="24"/>
                <w:szCs w:val="24"/>
              </w:rPr>
            </w:pPr>
            <w:r w:rsidRPr="00C10CE5">
              <w:rPr>
                <w:sz w:val="24"/>
                <w:szCs w:val="24"/>
              </w:rPr>
              <w:t>Полноразмерное запасное колесо: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оперативной замены колеса.</w:t>
            </w:r>
          </w:p>
        </w:tc>
      </w:tr>
      <w:tr w:rsidR="00407304" w:rsidRPr="00C10CE5" w:rsidTr="00D2772F">
        <w:trPr>
          <w:trHeight w:val="6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6266A1" w:rsidRDefault="006266A1" w:rsidP="00F40D77">
            <w:pPr>
              <w:jc w:val="both"/>
              <w:rPr>
                <w:sz w:val="24"/>
                <w:szCs w:val="24"/>
              </w:rPr>
            </w:pPr>
            <w:r w:rsidRPr="006266A1">
              <w:rPr>
                <w:sz w:val="24"/>
                <w:szCs w:val="24"/>
              </w:rPr>
              <w:t>Чехол запасного колеса: наличие</w:t>
            </w:r>
          </w:p>
        </w:tc>
        <w:tc>
          <w:tcPr>
            <w:tcW w:w="2410" w:type="dxa"/>
            <w:shd w:val="clear" w:color="auto" w:fill="auto"/>
          </w:tcPr>
          <w:p w:rsidR="00407304" w:rsidRPr="00C10CE5" w:rsidRDefault="006266A1"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6266A1" w:rsidP="00F40D77">
            <w:pPr>
              <w:rPr>
                <w:sz w:val="24"/>
                <w:szCs w:val="24"/>
              </w:rPr>
            </w:pPr>
            <w:r>
              <w:rPr>
                <w:sz w:val="24"/>
                <w:szCs w:val="24"/>
              </w:rPr>
              <w:t>Для защиты от повреждений колеса.</w:t>
            </w:r>
          </w:p>
        </w:tc>
      </w:tr>
      <w:tr w:rsidR="00407304" w:rsidRPr="00C10CE5" w:rsidTr="00D2772F">
        <w:trPr>
          <w:trHeight w:val="6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Автомобильная розетка 12</w:t>
            </w:r>
            <w:r w:rsidRPr="00C10CE5">
              <w:rPr>
                <w:sz w:val="24"/>
                <w:szCs w:val="24"/>
                <w:lang w:val="en-US"/>
              </w:rPr>
              <w:t>V</w:t>
            </w:r>
            <w:r w:rsidRPr="00C10CE5">
              <w:rPr>
                <w:sz w:val="24"/>
                <w:szCs w:val="24"/>
              </w:rPr>
              <w:t xml:space="preserve"> на центральной консоли: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возможности заряда устройств мобильной связи.</w:t>
            </w:r>
          </w:p>
        </w:tc>
      </w:tr>
      <w:tr w:rsidR="00407304" w:rsidRPr="00C10CE5" w:rsidTr="00D2772F">
        <w:trPr>
          <w:trHeight w:val="69"/>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Центральный замок</w:t>
            </w:r>
            <w:r w:rsidRPr="008264F0">
              <w:rPr>
                <w:sz w:val="24"/>
                <w:szCs w:val="24"/>
              </w:rPr>
              <w:t>:</w:t>
            </w:r>
            <w:r w:rsidRPr="00C10CE5">
              <w:rPr>
                <w:sz w:val="24"/>
                <w:szCs w:val="24"/>
              </w:rPr>
              <w:t xml:space="preserve">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защиты от угона автомобиля</w:t>
            </w:r>
          </w:p>
        </w:tc>
      </w:tr>
      <w:tr w:rsidR="00407304" w:rsidRPr="00C10CE5" w:rsidTr="00D2772F">
        <w:trPr>
          <w:trHeight w:val="6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Иммобилайзер: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защиты от угона автомобиля</w:t>
            </w:r>
          </w:p>
        </w:tc>
      </w:tr>
      <w:tr w:rsidR="00407304" w:rsidRPr="00C10CE5" w:rsidTr="00D2772F">
        <w:trPr>
          <w:trHeight w:val="690"/>
        </w:trPr>
        <w:tc>
          <w:tcPr>
            <w:tcW w:w="1591" w:type="dxa"/>
            <w:vMerge/>
            <w:vAlign w:val="center"/>
          </w:tcPr>
          <w:p w:rsidR="00407304" w:rsidRPr="00C10CE5" w:rsidRDefault="00407304" w:rsidP="00F40D77">
            <w:pPr>
              <w:jc w:val="center"/>
              <w:rPr>
                <w:sz w:val="24"/>
                <w:szCs w:val="24"/>
              </w:rPr>
            </w:pPr>
          </w:p>
        </w:tc>
        <w:tc>
          <w:tcPr>
            <w:tcW w:w="2804" w:type="dxa"/>
            <w:shd w:val="clear" w:color="auto" w:fill="auto"/>
            <w:vAlign w:val="center"/>
          </w:tcPr>
          <w:p w:rsidR="00407304" w:rsidRPr="006266A1" w:rsidRDefault="006266A1" w:rsidP="00F40D77">
            <w:pPr>
              <w:jc w:val="both"/>
              <w:rPr>
                <w:sz w:val="24"/>
                <w:szCs w:val="24"/>
              </w:rPr>
            </w:pPr>
            <w:r w:rsidRPr="006266A1">
              <w:rPr>
                <w:sz w:val="24"/>
                <w:szCs w:val="24"/>
              </w:rPr>
              <w:t>Система автоматического включения ближнего света: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безопасности движения в условиях недостаточной видимости</w:t>
            </w:r>
          </w:p>
        </w:tc>
      </w:tr>
      <w:tr w:rsidR="00407304" w:rsidRPr="00C10CE5" w:rsidTr="00D2772F">
        <w:trPr>
          <w:trHeight w:val="413"/>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9F4A3B" w:rsidRDefault="00407304" w:rsidP="00E94FF0">
            <w:pPr>
              <w:jc w:val="both"/>
              <w:rPr>
                <w:sz w:val="24"/>
                <w:szCs w:val="24"/>
              </w:rPr>
            </w:pPr>
            <w:r w:rsidRPr="009F4A3B">
              <w:rPr>
                <w:rFonts w:eastAsia="Arial Unicode MS"/>
                <w:sz w:val="24"/>
                <w:szCs w:val="24"/>
              </w:rPr>
              <w:t xml:space="preserve">Шины </w:t>
            </w:r>
            <w:r w:rsidR="00E94FF0">
              <w:rPr>
                <w:rFonts w:eastAsia="Arial Unicode MS"/>
                <w:sz w:val="24"/>
                <w:szCs w:val="24"/>
              </w:rPr>
              <w:t>летние</w:t>
            </w:r>
            <w:r w:rsidRPr="009F4A3B">
              <w:rPr>
                <w:rFonts w:eastAsia="Arial Unicode MS"/>
                <w:sz w:val="24"/>
                <w:szCs w:val="24"/>
              </w:rPr>
              <w:t xml:space="preserve">, размер не менее 205/65 </w:t>
            </w:r>
            <w:r w:rsidRPr="009F4A3B">
              <w:rPr>
                <w:rFonts w:eastAsia="Arial Unicode MS"/>
                <w:sz w:val="24"/>
                <w:szCs w:val="24"/>
                <w:lang w:val="en-US"/>
              </w:rPr>
              <w:t>R</w:t>
            </w:r>
            <w:r w:rsidRPr="009F4A3B">
              <w:rPr>
                <w:rFonts w:eastAsia="Arial Unicode MS"/>
                <w:sz w:val="24"/>
                <w:szCs w:val="24"/>
              </w:rPr>
              <w:t>15, 5 шт.</w:t>
            </w:r>
          </w:p>
        </w:tc>
        <w:tc>
          <w:tcPr>
            <w:tcW w:w="2410" w:type="dxa"/>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686" w:type="dxa"/>
            <w:gridSpan w:val="2"/>
            <w:shd w:val="clear" w:color="auto" w:fill="auto"/>
          </w:tcPr>
          <w:p w:rsidR="00407304" w:rsidRPr="00C10CE5" w:rsidRDefault="00407304" w:rsidP="007806FC">
            <w:pPr>
              <w:rPr>
                <w:sz w:val="24"/>
                <w:szCs w:val="24"/>
              </w:rPr>
            </w:pPr>
            <w:r w:rsidRPr="00C10CE5">
              <w:rPr>
                <w:sz w:val="24"/>
                <w:szCs w:val="24"/>
              </w:rPr>
              <w:t xml:space="preserve">Для передвижения автомобиля в </w:t>
            </w:r>
            <w:r w:rsidR="007806FC">
              <w:rPr>
                <w:sz w:val="24"/>
                <w:szCs w:val="24"/>
              </w:rPr>
              <w:t>зимнее</w:t>
            </w:r>
            <w:r w:rsidRPr="00C10CE5">
              <w:rPr>
                <w:sz w:val="24"/>
                <w:szCs w:val="24"/>
              </w:rPr>
              <w:t xml:space="preserve"> время года</w:t>
            </w:r>
          </w:p>
        </w:tc>
      </w:tr>
      <w:tr w:rsidR="00407304" w:rsidRPr="00C10CE5" w:rsidTr="00D2772F">
        <w:trPr>
          <w:trHeight w:val="412"/>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9F4A3B" w:rsidRDefault="00407304" w:rsidP="00E94FF0">
            <w:pPr>
              <w:jc w:val="both"/>
              <w:rPr>
                <w:rFonts w:eastAsia="Arial Unicode MS"/>
                <w:sz w:val="24"/>
                <w:szCs w:val="24"/>
              </w:rPr>
            </w:pPr>
            <w:r w:rsidRPr="009F4A3B">
              <w:rPr>
                <w:rFonts w:eastAsia="Arial Unicode MS"/>
                <w:sz w:val="24"/>
                <w:szCs w:val="24"/>
              </w:rPr>
              <w:t xml:space="preserve">Количество </w:t>
            </w:r>
            <w:r w:rsidR="00E94FF0">
              <w:rPr>
                <w:rFonts w:eastAsia="Arial Unicode MS"/>
                <w:sz w:val="24"/>
                <w:szCs w:val="24"/>
              </w:rPr>
              <w:t>летних</w:t>
            </w:r>
            <w:r w:rsidRPr="009F4A3B">
              <w:rPr>
                <w:rFonts w:eastAsia="Arial Unicode MS"/>
                <w:sz w:val="24"/>
                <w:szCs w:val="24"/>
              </w:rPr>
              <w:t xml:space="preserve"> шин: Не менее 5 шт.</w:t>
            </w:r>
          </w:p>
        </w:tc>
        <w:tc>
          <w:tcPr>
            <w:tcW w:w="2410" w:type="dxa"/>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686" w:type="dxa"/>
            <w:gridSpan w:val="2"/>
            <w:shd w:val="clear" w:color="auto" w:fill="auto"/>
          </w:tcPr>
          <w:p w:rsidR="00407304" w:rsidRPr="00C10CE5" w:rsidRDefault="00407304" w:rsidP="007806FC">
            <w:pPr>
              <w:rPr>
                <w:sz w:val="24"/>
                <w:szCs w:val="24"/>
              </w:rPr>
            </w:pPr>
            <w:r w:rsidRPr="00C10CE5">
              <w:rPr>
                <w:sz w:val="24"/>
                <w:szCs w:val="24"/>
              </w:rPr>
              <w:t xml:space="preserve">Для передвижения автомобиля в </w:t>
            </w:r>
            <w:r w:rsidR="007806FC">
              <w:rPr>
                <w:sz w:val="24"/>
                <w:szCs w:val="24"/>
              </w:rPr>
              <w:t>зимнее</w:t>
            </w:r>
            <w:r w:rsidRPr="00C10CE5">
              <w:rPr>
                <w:sz w:val="24"/>
                <w:szCs w:val="24"/>
              </w:rPr>
              <w:t xml:space="preserve"> время года</w:t>
            </w:r>
          </w:p>
        </w:tc>
      </w:tr>
      <w:tr w:rsidR="00407304" w:rsidRPr="00C10CE5" w:rsidTr="00D2772F">
        <w:trPr>
          <w:trHeight w:val="690"/>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9F4A3B" w:rsidRDefault="00407304" w:rsidP="00E94FF0">
            <w:pPr>
              <w:jc w:val="both"/>
              <w:rPr>
                <w:sz w:val="24"/>
                <w:szCs w:val="24"/>
              </w:rPr>
            </w:pPr>
            <w:r w:rsidRPr="009F4A3B">
              <w:rPr>
                <w:sz w:val="24"/>
                <w:szCs w:val="24"/>
              </w:rPr>
              <w:t xml:space="preserve">Диски стальные, установленные на шины </w:t>
            </w:r>
            <w:r w:rsidR="00E94FF0">
              <w:rPr>
                <w:sz w:val="24"/>
                <w:szCs w:val="24"/>
              </w:rPr>
              <w:t>летние</w:t>
            </w:r>
            <w:r w:rsidRPr="009F4A3B">
              <w:rPr>
                <w:sz w:val="24"/>
                <w:szCs w:val="24"/>
              </w:rPr>
              <w:t>, размер не менее R15, 5 шт.</w:t>
            </w:r>
          </w:p>
        </w:tc>
        <w:tc>
          <w:tcPr>
            <w:tcW w:w="2410" w:type="dxa"/>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686" w:type="dxa"/>
            <w:gridSpan w:val="2"/>
            <w:shd w:val="clear" w:color="auto" w:fill="auto"/>
          </w:tcPr>
          <w:p w:rsidR="00407304" w:rsidRPr="00C10CE5" w:rsidRDefault="00407304" w:rsidP="007806FC">
            <w:pPr>
              <w:rPr>
                <w:sz w:val="24"/>
                <w:szCs w:val="24"/>
              </w:rPr>
            </w:pPr>
            <w:r w:rsidRPr="00C10CE5">
              <w:rPr>
                <w:sz w:val="24"/>
                <w:szCs w:val="24"/>
              </w:rPr>
              <w:t xml:space="preserve">Для передвижения автомобиля в </w:t>
            </w:r>
            <w:r w:rsidR="007806FC">
              <w:rPr>
                <w:sz w:val="24"/>
                <w:szCs w:val="24"/>
              </w:rPr>
              <w:t>зимнее</w:t>
            </w:r>
            <w:r w:rsidRPr="00C10CE5">
              <w:rPr>
                <w:sz w:val="24"/>
                <w:szCs w:val="24"/>
              </w:rPr>
              <w:t xml:space="preserve"> время года</w:t>
            </w:r>
          </w:p>
        </w:tc>
      </w:tr>
      <w:tr w:rsidR="00407304" w:rsidRPr="00C10CE5" w:rsidTr="00856DAE">
        <w:trPr>
          <w:trHeight w:val="658"/>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9F4A3B" w:rsidRDefault="00407304" w:rsidP="00F40D77">
            <w:pPr>
              <w:jc w:val="both"/>
              <w:rPr>
                <w:sz w:val="24"/>
                <w:szCs w:val="24"/>
              </w:rPr>
            </w:pPr>
            <w:r w:rsidRPr="009F4A3B">
              <w:rPr>
                <w:sz w:val="24"/>
                <w:szCs w:val="24"/>
              </w:rPr>
              <w:t>Количество стальных дисков: Не менее 5 шт.</w:t>
            </w:r>
          </w:p>
        </w:tc>
        <w:tc>
          <w:tcPr>
            <w:tcW w:w="2410" w:type="dxa"/>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686" w:type="dxa"/>
            <w:gridSpan w:val="2"/>
            <w:shd w:val="clear" w:color="auto" w:fill="auto"/>
          </w:tcPr>
          <w:p w:rsidR="00407304" w:rsidRPr="00C10CE5" w:rsidRDefault="00407304" w:rsidP="007806FC">
            <w:pPr>
              <w:rPr>
                <w:sz w:val="24"/>
                <w:szCs w:val="24"/>
              </w:rPr>
            </w:pPr>
            <w:r w:rsidRPr="00C10CE5">
              <w:rPr>
                <w:sz w:val="24"/>
                <w:szCs w:val="24"/>
              </w:rPr>
              <w:t xml:space="preserve">Для передвижения автомобиля в </w:t>
            </w:r>
            <w:r w:rsidR="007806FC">
              <w:rPr>
                <w:sz w:val="24"/>
                <w:szCs w:val="24"/>
              </w:rPr>
              <w:t>зимнее</w:t>
            </w:r>
            <w:r w:rsidRPr="00C10CE5">
              <w:rPr>
                <w:sz w:val="24"/>
                <w:szCs w:val="24"/>
              </w:rPr>
              <w:t xml:space="preserve"> время года</w:t>
            </w:r>
          </w:p>
        </w:tc>
      </w:tr>
      <w:tr w:rsidR="00407304" w:rsidRPr="00C10CE5" w:rsidTr="00D2772F">
        <w:trPr>
          <w:trHeight w:val="55"/>
        </w:trPr>
        <w:tc>
          <w:tcPr>
            <w:tcW w:w="1591" w:type="dxa"/>
            <w:vMerge/>
            <w:vAlign w:val="center"/>
          </w:tcPr>
          <w:p w:rsidR="00407304" w:rsidRPr="00C10CE5" w:rsidRDefault="00407304" w:rsidP="00F40D77">
            <w:pPr>
              <w:jc w:val="center"/>
              <w:rPr>
                <w:sz w:val="24"/>
                <w:szCs w:val="24"/>
              </w:rPr>
            </w:pPr>
          </w:p>
        </w:tc>
        <w:tc>
          <w:tcPr>
            <w:tcW w:w="8900" w:type="dxa"/>
            <w:gridSpan w:val="4"/>
            <w:vAlign w:val="center"/>
          </w:tcPr>
          <w:p w:rsidR="00407304" w:rsidRPr="00C10CE5" w:rsidRDefault="00407304" w:rsidP="00F40D77">
            <w:pPr>
              <w:jc w:val="center"/>
              <w:rPr>
                <w:b/>
                <w:sz w:val="24"/>
                <w:szCs w:val="24"/>
              </w:rPr>
            </w:pPr>
            <w:r w:rsidRPr="00C10CE5">
              <w:rPr>
                <w:b/>
                <w:sz w:val="24"/>
                <w:szCs w:val="24"/>
              </w:rPr>
              <w:t>7. Безопасность</w:t>
            </w:r>
          </w:p>
        </w:tc>
      </w:tr>
      <w:tr w:rsidR="00407304" w:rsidRPr="00C10CE5" w:rsidTr="00D2772F">
        <w:trPr>
          <w:trHeight w:val="6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9F4A3B" w:rsidRDefault="00407304" w:rsidP="00F40D77">
            <w:pPr>
              <w:jc w:val="both"/>
              <w:rPr>
                <w:sz w:val="24"/>
                <w:szCs w:val="24"/>
              </w:rPr>
            </w:pPr>
            <w:r w:rsidRPr="009F4A3B">
              <w:rPr>
                <w:sz w:val="24"/>
                <w:szCs w:val="24"/>
              </w:rPr>
              <w:t>Ремни безопасности первого ряда сидений с регулировкой по высоте: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Требование установлено на основании п. 17.3 Решения Комиссии Таможенного союза от 09.12.2011 № 877 (ред. от 25.12.2018) «О принятии технического регламента Таможенного союза «О безопасности колесных транспортных средств»</w:t>
            </w:r>
          </w:p>
        </w:tc>
      </w:tr>
      <w:tr w:rsidR="00407304" w:rsidRPr="00C10CE5" w:rsidTr="00D2772F">
        <w:trPr>
          <w:trHeight w:val="6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9F4A3B" w:rsidRDefault="00407304" w:rsidP="00F40D77">
            <w:pPr>
              <w:jc w:val="both"/>
              <w:rPr>
                <w:sz w:val="24"/>
                <w:szCs w:val="24"/>
              </w:rPr>
            </w:pPr>
            <w:r w:rsidRPr="009F4A3B">
              <w:rPr>
                <w:sz w:val="24"/>
                <w:szCs w:val="24"/>
              </w:rPr>
              <w:t xml:space="preserve">Ремни безопасности второго ряда сидений: Наличие </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Требование установлено на основании п. 17.3 Решения Комиссии Таможенного союза от 09.12.2011 № 877 (ред. от 25.12.2018) «О принятии технического регламента Таможенного союза «О безопасности колесных транспортных средств»</w:t>
            </w:r>
          </w:p>
        </w:tc>
      </w:tr>
    </w:tbl>
    <w:p w:rsidR="00407304" w:rsidRPr="00754424" w:rsidRDefault="00407304" w:rsidP="00F7040B">
      <w:pPr>
        <w:pStyle w:val="a9"/>
        <w:shd w:val="clear" w:color="auto" w:fill="auto"/>
        <w:spacing w:line="240" w:lineRule="auto"/>
        <w:ind w:firstLine="567"/>
        <w:rPr>
          <w:b/>
          <w:sz w:val="24"/>
          <w:szCs w:val="24"/>
        </w:rPr>
      </w:pPr>
    </w:p>
    <w:p w:rsidR="00074A69" w:rsidRPr="00754424" w:rsidRDefault="00F41B88" w:rsidP="00301D7C">
      <w:pPr>
        <w:keepNext/>
        <w:tabs>
          <w:tab w:val="num" w:pos="284"/>
          <w:tab w:val="left" w:pos="720"/>
        </w:tabs>
        <w:ind w:firstLine="567"/>
        <w:jc w:val="both"/>
        <w:rPr>
          <w:b/>
          <w:sz w:val="24"/>
          <w:szCs w:val="24"/>
        </w:rPr>
      </w:pPr>
      <w:r w:rsidRPr="00754424">
        <w:rPr>
          <w:b/>
          <w:sz w:val="24"/>
          <w:szCs w:val="24"/>
        </w:rPr>
        <w:t>7</w:t>
      </w:r>
      <w:r w:rsidR="00074A69" w:rsidRPr="00754424">
        <w:rPr>
          <w:b/>
          <w:sz w:val="24"/>
          <w:szCs w:val="24"/>
        </w:rPr>
        <w:t xml:space="preserve">. </w:t>
      </w:r>
      <w:r w:rsidR="00773ED6" w:rsidRPr="00754424">
        <w:rPr>
          <w:b/>
          <w:sz w:val="24"/>
          <w:szCs w:val="24"/>
        </w:rPr>
        <w:t>Порядок формирования цены:</w:t>
      </w:r>
    </w:p>
    <w:p w:rsidR="00773ED6" w:rsidRPr="00754424" w:rsidRDefault="00773ED6" w:rsidP="00301D7C">
      <w:pPr>
        <w:keepNext/>
        <w:tabs>
          <w:tab w:val="num" w:pos="284"/>
          <w:tab w:val="left" w:pos="720"/>
        </w:tabs>
        <w:ind w:firstLine="567"/>
        <w:jc w:val="both"/>
        <w:rPr>
          <w:sz w:val="24"/>
          <w:szCs w:val="24"/>
        </w:rPr>
      </w:pPr>
      <w:r w:rsidRPr="00754424">
        <w:rPr>
          <w:sz w:val="24"/>
          <w:szCs w:val="24"/>
        </w:rPr>
        <w:t>Цена контракта включа</w:t>
      </w:r>
      <w:r w:rsidR="006E4453" w:rsidRPr="00754424">
        <w:rPr>
          <w:sz w:val="24"/>
          <w:szCs w:val="24"/>
        </w:rPr>
        <w:t>е</w:t>
      </w:r>
      <w:r w:rsidRPr="00754424">
        <w:rPr>
          <w:sz w:val="24"/>
          <w:szCs w:val="24"/>
        </w:rPr>
        <w:t xml:space="preserve">т в себя все расходы Поставщика, связанные с исполнением обязательств по контракту, в том числе уплату налогов, сборов и других обязательных платежей, которые Поставщик должен оплатить в связи с исполнением </w:t>
      </w:r>
      <w:r w:rsidR="006E4453" w:rsidRPr="00754424">
        <w:rPr>
          <w:sz w:val="24"/>
          <w:szCs w:val="24"/>
        </w:rPr>
        <w:t>обязательств в рамках контракта в соответствии с действующи</w:t>
      </w:r>
      <w:r w:rsidR="004A4E91" w:rsidRPr="00754424">
        <w:rPr>
          <w:sz w:val="24"/>
          <w:szCs w:val="24"/>
        </w:rPr>
        <w:t>м законодательством Российской Ф</w:t>
      </w:r>
      <w:r w:rsidR="006E4453" w:rsidRPr="00754424">
        <w:rPr>
          <w:sz w:val="24"/>
          <w:szCs w:val="24"/>
        </w:rPr>
        <w:t>едерации.</w:t>
      </w:r>
    </w:p>
    <w:p w:rsidR="00BB54CB" w:rsidRPr="00754424" w:rsidRDefault="00F41B88" w:rsidP="00301D7C">
      <w:pPr>
        <w:ind w:firstLine="567"/>
        <w:jc w:val="both"/>
        <w:rPr>
          <w:sz w:val="24"/>
          <w:szCs w:val="24"/>
        </w:rPr>
      </w:pPr>
      <w:r w:rsidRPr="00754424">
        <w:rPr>
          <w:b/>
          <w:sz w:val="24"/>
          <w:szCs w:val="24"/>
        </w:rPr>
        <w:t>8</w:t>
      </w:r>
      <w:r w:rsidR="00BB54CB" w:rsidRPr="00754424">
        <w:rPr>
          <w:b/>
          <w:sz w:val="24"/>
          <w:szCs w:val="24"/>
        </w:rPr>
        <w:t>. Условия оплаты:</w:t>
      </w:r>
    </w:p>
    <w:p w:rsidR="00F41B88" w:rsidRPr="00754424" w:rsidRDefault="00F41B88" w:rsidP="00B13513">
      <w:pPr>
        <w:spacing w:line="228" w:lineRule="auto"/>
        <w:ind w:firstLine="567"/>
        <w:jc w:val="both"/>
        <w:rPr>
          <w:sz w:val="24"/>
          <w:szCs w:val="24"/>
        </w:rPr>
      </w:pPr>
      <w:r w:rsidRPr="00754424">
        <w:rPr>
          <w:sz w:val="24"/>
          <w:szCs w:val="24"/>
        </w:rPr>
        <w:t xml:space="preserve">Оплата будет произведена по безналичному расчету с расчетного счета </w:t>
      </w:r>
      <w:r w:rsidR="00F7040B" w:rsidRPr="00754424">
        <w:rPr>
          <w:sz w:val="24"/>
          <w:szCs w:val="24"/>
        </w:rPr>
        <w:t>З</w:t>
      </w:r>
      <w:r w:rsidRPr="00754424">
        <w:rPr>
          <w:sz w:val="24"/>
          <w:szCs w:val="24"/>
        </w:rPr>
        <w:t>аказчика на расчетный счет организации-исполнителя по факту поставки автомобиля.</w:t>
      </w:r>
    </w:p>
    <w:p w:rsidR="00F7040B" w:rsidRDefault="00E3660A" w:rsidP="00B13513">
      <w:pPr>
        <w:spacing w:line="228" w:lineRule="auto"/>
        <w:ind w:firstLine="567"/>
        <w:jc w:val="both"/>
        <w:rPr>
          <w:sz w:val="24"/>
          <w:szCs w:val="24"/>
        </w:rPr>
      </w:pPr>
      <w:r w:rsidRPr="00754424">
        <w:rPr>
          <w:b/>
          <w:sz w:val="24"/>
          <w:szCs w:val="24"/>
        </w:rPr>
        <w:t>9</w:t>
      </w:r>
      <w:r w:rsidR="00074A69" w:rsidRPr="00754424">
        <w:rPr>
          <w:b/>
          <w:sz w:val="24"/>
          <w:szCs w:val="24"/>
        </w:rPr>
        <w:t xml:space="preserve">. </w:t>
      </w:r>
      <w:r w:rsidR="003F530E" w:rsidRPr="00754424">
        <w:rPr>
          <w:b/>
          <w:sz w:val="24"/>
          <w:szCs w:val="24"/>
        </w:rPr>
        <w:t>Срок поставки товара</w:t>
      </w:r>
      <w:r w:rsidR="00F30B63" w:rsidRPr="00754424">
        <w:rPr>
          <w:b/>
          <w:sz w:val="24"/>
          <w:szCs w:val="24"/>
        </w:rPr>
        <w:t xml:space="preserve">: </w:t>
      </w:r>
      <w:r w:rsidR="00F7040B" w:rsidRPr="00754424">
        <w:rPr>
          <w:sz w:val="24"/>
          <w:szCs w:val="24"/>
        </w:rPr>
        <w:t xml:space="preserve">в течение </w:t>
      </w:r>
      <w:r w:rsidR="00604B22">
        <w:rPr>
          <w:sz w:val="24"/>
          <w:szCs w:val="24"/>
        </w:rPr>
        <w:t>20</w:t>
      </w:r>
      <w:r w:rsidR="00F7040B" w:rsidRPr="00754424">
        <w:rPr>
          <w:sz w:val="24"/>
          <w:szCs w:val="24"/>
        </w:rPr>
        <w:t xml:space="preserve">  рабочих  дней с момента заключения </w:t>
      </w:r>
      <w:r w:rsidR="00C50CD7" w:rsidRPr="00754424">
        <w:rPr>
          <w:sz w:val="24"/>
          <w:szCs w:val="24"/>
        </w:rPr>
        <w:t>муниципального контракта.</w:t>
      </w:r>
      <w:r w:rsidR="00F7040B" w:rsidRPr="00754424">
        <w:rPr>
          <w:sz w:val="24"/>
          <w:szCs w:val="24"/>
        </w:rPr>
        <w:t xml:space="preserve"> </w:t>
      </w:r>
    </w:p>
    <w:p w:rsidR="008509AA" w:rsidRPr="00044D92" w:rsidRDefault="008509AA" w:rsidP="008509AA">
      <w:pPr>
        <w:jc w:val="both"/>
        <w:rPr>
          <w:rFonts w:eastAsia="Arial Unicode MS"/>
          <w:color w:val="000000"/>
          <w:sz w:val="24"/>
          <w:szCs w:val="24"/>
        </w:rPr>
      </w:pPr>
      <w:r>
        <w:rPr>
          <w:rFonts w:eastAsia="Arial Unicode MS"/>
          <w:color w:val="000000"/>
          <w:sz w:val="24"/>
          <w:szCs w:val="24"/>
        </w:rPr>
        <w:t xml:space="preserve">         </w:t>
      </w:r>
      <w:r w:rsidRPr="00044D92">
        <w:rPr>
          <w:rFonts w:eastAsia="Arial Unicode MS"/>
          <w:color w:val="000000"/>
          <w:sz w:val="24"/>
          <w:szCs w:val="24"/>
        </w:rPr>
        <w:t>При поставке Товара Поставщик одновременно предоставляет Заказчику  следующие документы: счет на оплату, счет-фактуру (для плательщиков НДС), товарную накладную на Товар или счет на оплату или универсальный передаточный документ, акт приема-передачи автомобиля в трех экземплярах, а также документы по качеству Товара:</w:t>
      </w:r>
    </w:p>
    <w:p w:rsidR="008509AA" w:rsidRPr="00044D92" w:rsidRDefault="008509AA" w:rsidP="008509AA">
      <w:pPr>
        <w:jc w:val="both"/>
        <w:rPr>
          <w:rFonts w:eastAsia="Arial Unicode MS"/>
          <w:color w:val="000000"/>
          <w:sz w:val="24"/>
          <w:szCs w:val="24"/>
        </w:rPr>
      </w:pPr>
      <w:r w:rsidRPr="00044D92">
        <w:rPr>
          <w:rFonts w:eastAsia="Arial Unicode MS"/>
          <w:color w:val="000000"/>
          <w:sz w:val="24"/>
          <w:szCs w:val="24"/>
        </w:rPr>
        <w:t>- копию сертификата соответствия, копию декларации о соответствии на Товар (при их наличии в соответствии с требованиями законодательства РФ);</w:t>
      </w:r>
    </w:p>
    <w:p w:rsidR="008509AA" w:rsidRPr="00044D92" w:rsidRDefault="008509AA" w:rsidP="008509AA">
      <w:pPr>
        <w:jc w:val="both"/>
        <w:rPr>
          <w:rFonts w:eastAsia="Arial Unicode MS"/>
          <w:color w:val="000000"/>
          <w:sz w:val="24"/>
          <w:szCs w:val="24"/>
        </w:rPr>
      </w:pPr>
      <w:r w:rsidRPr="00044D92">
        <w:rPr>
          <w:rFonts w:eastAsia="Arial Unicode MS"/>
          <w:color w:val="000000"/>
          <w:sz w:val="24"/>
          <w:szCs w:val="24"/>
        </w:rPr>
        <w:t>-копию санитарно- эпидемиологического заключения на Товар (при его наличии в соответствии с требованиями законодательства РФ);</w:t>
      </w:r>
    </w:p>
    <w:p w:rsidR="008509AA" w:rsidRPr="00044D92" w:rsidRDefault="008509AA" w:rsidP="008509AA">
      <w:pPr>
        <w:jc w:val="both"/>
        <w:rPr>
          <w:rFonts w:eastAsia="Arial Unicode MS"/>
          <w:color w:val="000000"/>
          <w:sz w:val="24"/>
          <w:szCs w:val="24"/>
        </w:rPr>
      </w:pPr>
      <w:r w:rsidRPr="00044D92">
        <w:rPr>
          <w:rFonts w:eastAsia="Arial Unicode MS"/>
          <w:color w:val="000000"/>
          <w:sz w:val="24"/>
          <w:szCs w:val="24"/>
        </w:rPr>
        <w:t xml:space="preserve">-иные документы, подтверждающие соответствие Товара требованиям действующего законодательства РФ, в случае если для данного вида Товара предусмотрено их наличие. </w:t>
      </w:r>
    </w:p>
    <w:p w:rsidR="008509AA" w:rsidRPr="00044D92" w:rsidRDefault="008509AA" w:rsidP="008509AA">
      <w:pPr>
        <w:jc w:val="both"/>
        <w:rPr>
          <w:rFonts w:eastAsia="Arial Unicode MS"/>
          <w:color w:val="000000"/>
          <w:sz w:val="24"/>
          <w:szCs w:val="24"/>
        </w:rPr>
      </w:pPr>
      <w:r w:rsidRPr="00044D92">
        <w:rPr>
          <w:rFonts w:eastAsia="Arial Unicode MS"/>
          <w:color w:val="000000"/>
          <w:sz w:val="24"/>
          <w:szCs w:val="24"/>
        </w:rPr>
        <w:t xml:space="preserve">Поставщик либо уполномоченное им лицо при передаче товара обязан предоставить заказчику следующие документы: </w:t>
      </w:r>
    </w:p>
    <w:p w:rsidR="008509AA" w:rsidRPr="00044D92" w:rsidRDefault="008509AA" w:rsidP="008509AA">
      <w:pPr>
        <w:ind w:left="-720" w:firstLine="720"/>
        <w:jc w:val="both"/>
        <w:rPr>
          <w:rFonts w:eastAsia="Arial Unicode MS"/>
          <w:color w:val="000000"/>
          <w:sz w:val="24"/>
          <w:szCs w:val="24"/>
        </w:rPr>
      </w:pPr>
      <w:r w:rsidRPr="00044D92">
        <w:rPr>
          <w:rFonts w:eastAsia="Arial Unicode MS"/>
          <w:color w:val="000000"/>
          <w:sz w:val="24"/>
          <w:szCs w:val="24"/>
        </w:rPr>
        <w:t>- товарную накладную, акт приема-передачи товара;</w:t>
      </w:r>
    </w:p>
    <w:p w:rsidR="008509AA" w:rsidRPr="00044D92" w:rsidRDefault="008509AA" w:rsidP="008509AA">
      <w:pPr>
        <w:ind w:left="-720" w:firstLine="720"/>
        <w:jc w:val="both"/>
        <w:rPr>
          <w:rFonts w:eastAsia="Arial Unicode MS"/>
          <w:color w:val="000000"/>
          <w:sz w:val="24"/>
          <w:szCs w:val="24"/>
        </w:rPr>
      </w:pPr>
      <w:r w:rsidRPr="00044D92">
        <w:rPr>
          <w:rFonts w:eastAsia="Arial Unicode MS"/>
          <w:color w:val="000000"/>
          <w:sz w:val="24"/>
          <w:szCs w:val="24"/>
        </w:rPr>
        <w:t>- счет и счет-фактуру (при необходимости);</w:t>
      </w:r>
    </w:p>
    <w:p w:rsidR="008509AA" w:rsidRPr="00044D92" w:rsidRDefault="008509AA" w:rsidP="008509AA">
      <w:pPr>
        <w:ind w:left="-720" w:firstLine="720"/>
        <w:jc w:val="both"/>
        <w:rPr>
          <w:rFonts w:eastAsia="Arial Unicode MS"/>
          <w:color w:val="000000"/>
          <w:sz w:val="24"/>
          <w:szCs w:val="24"/>
        </w:rPr>
      </w:pPr>
      <w:r w:rsidRPr="00044D92">
        <w:rPr>
          <w:rFonts w:eastAsia="Arial Unicode MS"/>
          <w:color w:val="000000"/>
          <w:sz w:val="24"/>
          <w:szCs w:val="24"/>
        </w:rPr>
        <w:t>- паспорт транспортного средства (оригинал) ПТС;</w:t>
      </w:r>
    </w:p>
    <w:p w:rsidR="008509AA" w:rsidRPr="00044D92" w:rsidRDefault="008509AA" w:rsidP="008509AA">
      <w:pPr>
        <w:ind w:left="-720" w:firstLine="720"/>
        <w:jc w:val="both"/>
        <w:rPr>
          <w:rFonts w:eastAsia="Arial Unicode MS"/>
          <w:color w:val="000000"/>
          <w:sz w:val="24"/>
          <w:szCs w:val="24"/>
        </w:rPr>
      </w:pPr>
      <w:r w:rsidRPr="00044D92">
        <w:rPr>
          <w:rFonts w:eastAsia="Arial Unicode MS"/>
          <w:color w:val="000000"/>
          <w:sz w:val="24"/>
          <w:szCs w:val="24"/>
        </w:rPr>
        <w:t>- руководство (инструкцию) по эксплуатации транспортного средства на русском языке;</w:t>
      </w:r>
    </w:p>
    <w:p w:rsidR="008509AA" w:rsidRPr="00044D92" w:rsidRDefault="008509AA" w:rsidP="008509AA">
      <w:pPr>
        <w:ind w:left="-720" w:firstLine="720"/>
        <w:jc w:val="both"/>
        <w:rPr>
          <w:rFonts w:eastAsia="Arial Unicode MS"/>
          <w:color w:val="000000"/>
          <w:sz w:val="24"/>
          <w:szCs w:val="24"/>
        </w:rPr>
      </w:pPr>
      <w:r w:rsidRPr="00044D92">
        <w:rPr>
          <w:rFonts w:eastAsia="Arial Unicode MS"/>
          <w:color w:val="000000"/>
          <w:sz w:val="24"/>
          <w:szCs w:val="24"/>
        </w:rPr>
        <w:t>- заполненную сервисную книжку с отметкой о проведении предпродажной подготовки;</w:t>
      </w:r>
    </w:p>
    <w:p w:rsidR="008509AA" w:rsidRPr="00044D92" w:rsidRDefault="008509AA" w:rsidP="008509AA">
      <w:pPr>
        <w:ind w:left="-720" w:firstLine="720"/>
        <w:jc w:val="both"/>
        <w:rPr>
          <w:rFonts w:eastAsia="Arial Unicode MS"/>
          <w:color w:val="000000"/>
          <w:sz w:val="24"/>
          <w:szCs w:val="24"/>
        </w:rPr>
      </w:pPr>
      <w:r w:rsidRPr="00044D92">
        <w:rPr>
          <w:rFonts w:eastAsia="Arial Unicode MS"/>
          <w:color w:val="000000"/>
          <w:sz w:val="24"/>
          <w:szCs w:val="24"/>
        </w:rPr>
        <w:t>- гарантийный талон на товар с указанием гарантийного срока;</w:t>
      </w:r>
    </w:p>
    <w:p w:rsidR="008509AA" w:rsidRPr="00044D92" w:rsidRDefault="008509AA" w:rsidP="008509AA">
      <w:pPr>
        <w:ind w:left="-720" w:firstLine="720"/>
        <w:jc w:val="both"/>
        <w:rPr>
          <w:rFonts w:eastAsia="Arial Unicode MS"/>
          <w:color w:val="000000"/>
          <w:sz w:val="24"/>
          <w:szCs w:val="24"/>
        </w:rPr>
      </w:pPr>
      <w:r w:rsidRPr="00044D92">
        <w:rPr>
          <w:rFonts w:eastAsia="Arial Unicode MS"/>
          <w:color w:val="000000"/>
          <w:sz w:val="24"/>
          <w:szCs w:val="24"/>
        </w:rPr>
        <w:t>- копию Одобрения типа транспортного средства системы сертификации ГОСТ Р;</w:t>
      </w:r>
    </w:p>
    <w:p w:rsidR="008509AA" w:rsidRPr="00044D92" w:rsidRDefault="008509AA" w:rsidP="008509AA">
      <w:pPr>
        <w:ind w:left="-720" w:firstLine="720"/>
        <w:jc w:val="both"/>
        <w:rPr>
          <w:rFonts w:eastAsia="Arial Unicode MS"/>
          <w:color w:val="000000"/>
          <w:sz w:val="24"/>
          <w:szCs w:val="24"/>
        </w:rPr>
      </w:pPr>
      <w:r w:rsidRPr="00044D92">
        <w:rPr>
          <w:rFonts w:eastAsia="Arial Unicode MS"/>
          <w:color w:val="000000"/>
          <w:sz w:val="24"/>
          <w:szCs w:val="24"/>
        </w:rPr>
        <w:t>- опись ЗИП (</w:t>
      </w:r>
      <w:r w:rsidRPr="00044D92">
        <w:rPr>
          <w:color w:val="222222"/>
          <w:sz w:val="24"/>
          <w:szCs w:val="24"/>
          <w:shd w:val="clear" w:color="auto" w:fill="FFFFFF"/>
        </w:rPr>
        <w:t>запасные части, инструменты и принадлежности)</w:t>
      </w:r>
      <w:r w:rsidRPr="00044D92">
        <w:rPr>
          <w:rFonts w:eastAsia="Arial Unicode MS"/>
          <w:color w:val="000000"/>
          <w:sz w:val="24"/>
          <w:szCs w:val="24"/>
        </w:rPr>
        <w:t xml:space="preserve"> товара, листок комплектации,</w:t>
      </w:r>
    </w:p>
    <w:p w:rsidR="008509AA" w:rsidRPr="00044D92" w:rsidRDefault="008509AA" w:rsidP="008509AA">
      <w:pPr>
        <w:ind w:left="-720" w:firstLine="720"/>
        <w:jc w:val="both"/>
        <w:rPr>
          <w:rFonts w:eastAsia="Arial Unicode MS"/>
          <w:color w:val="000000"/>
          <w:sz w:val="24"/>
          <w:szCs w:val="24"/>
        </w:rPr>
      </w:pPr>
      <w:r w:rsidRPr="00044D92">
        <w:rPr>
          <w:rFonts w:eastAsia="Arial Unicode MS"/>
          <w:color w:val="000000"/>
          <w:sz w:val="24"/>
          <w:szCs w:val="24"/>
        </w:rPr>
        <w:t xml:space="preserve">а также документы по качеству товара: </w:t>
      </w:r>
    </w:p>
    <w:p w:rsidR="008509AA" w:rsidRPr="00044D92" w:rsidRDefault="008509AA" w:rsidP="008509AA">
      <w:pPr>
        <w:jc w:val="both"/>
        <w:rPr>
          <w:rFonts w:eastAsia="Arial Unicode MS"/>
          <w:color w:val="000000"/>
          <w:sz w:val="24"/>
          <w:szCs w:val="24"/>
        </w:rPr>
      </w:pPr>
      <w:r w:rsidRPr="00044D92">
        <w:rPr>
          <w:rFonts w:eastAsia="Arial Unicode MS"/>
          <w:color w:val="000000"/>
          <w:sz w:val="24"/>
          <w:szCs w:val="24"/>
        </w:rPr>
        <w:t>копию сертификата соответствия (декларации о соответствии) на товар (при их наличии в соответствии с требованиями законодательства Российской Федерации);</w:t>
      </w:r>
    </w:p>
    <w:p w:rsidR="008509AA" w:rsidRPr="00044D92" w:rsidRDefault="008509AA" w:rsidP="008509AA">
      <w:pPr>
        <w:jc w:val="both"/>
        <w:rPr>
          <w:rFonts w:eastAsia="Arial Unicode MS"/>
          <w:color w:val="000000"/>
          <w:sz w:val="24"/>
          <w:szCs w:val="24"/>
        </w:rPr>
      </w:pPr>
      <w:r w:rsidRPr="00044D92">
        <w:rPr>
          <w:rFonts w:eastAsia="Arial Unicode MS"/>
          <w:color w:val="000000"/>
          <w:sz w:val="24"/>
          <w:szCs w:val="24"/>
        </w:rPr>
        <w:t>копию санитарно-эпидемиологического заключения на товар (при его наличии в соответствии с требованиями законодательства Российской Федерации);</w:t>
      </w:r>
    </w:p>
    <w:p w:rsidR="008509AA" w:rsidRPr="00044D92" w:rsidRDefault="008509AA" w:rsidP="008509AA">
      <w:pPr>
        <w:jc w:val="both"/>
        <w:rPr>
          <w:rFonts w:eastAsia="Arial Unicode MS"/>
          <w:color w:val="000000"/>
          <w:sz w:val="24"/>
          <w:szCs w:val="24"/>
        </w:rPr>
      </w:pPr>
      <w:r w:rsidRPr="00044D92">
        <w:rPr>
          <w:rFonts w:eastAsia="Arial Unicode MS"/>
          <w:color w:val="000000"/>
          <w:sz w:val="24"/>
          <w:szCs w:val="24"/>
        </w:rPr>
        <w:t>иные документы, подтверждающие соответствие товара требованиям действующего законодательства Российской Федерации, в случае если для данного вида товара предусмотрено их наличие.</w:t>
      </w:r>
    </w:p>
    <w:p w:rsidR="008509AA" w:rsidRPr="00044D92" w:rsidRDefault="008509AA" w:rsidP="008509AA">
      <w:pPr>
        <w:jc w:val="both"/>
        <w:rPr>
          <w:rFonts w:eastAsia="Arial Unicode MS"/>
          <w:color w:val="000000"/>
          <w:sz w:val="24"/>
          <w:szCs w:val="24"/>
        </w:rPr>
      </w:pPr>
      <w:r>
        <w:rPr>
          <w:rFonts w:eastAsia="Arial Unicode MS"/>
          <w:color w:val="000000"/>
          <w:sz w:val="24"/>
          <w:szCs w:val="24"/>
        </w:rPr>
        <w:t xml:space="preserve">        9</w:t>
      </w:r>
      <w:r w:rsidRPr="00044D92">
        <w:rPr>
          <w:rFonts w:eastAsia="Arial Unicode MS"/>
          <w:color w:val="000000"/>
          <w:sz w:val="24"/>
          <w:szCs w:val="24"/>
        </w:rPr>
        <w:t>.</w:t>
      </w:r>
      <w:r>
        <w:rPr>
          <w:rFonts w:eastAsia="Arial Unicode MS"/>
          <w:color w:val="000000"/>
          <w:sz w:val="24"/>
          <w:szCs w:val="24"/>
        </w:rPr>
        <w:t>1.</w:t>
      </w:r>
      <w:r w:rsidRPr="00044D92">
        <w:rPr>
          <w:rFonts w:eastAsia="Arial Unicode MS"/>
          <w:color w:val="000000"/>
          <w:sz w:val="24"/>
          <w:szCs w:val="24"/>
        </w:rPr>
        <w:t xml:space="preserve"> При поставке Товара без надлежащей документации Товар принятию и оплате не подлежит.</w:t>
      </w:r>
    </w:p>
    <w:p w:rsidR="008509AA" w:rsidRPr="00044D92" w:rsidRDefault="008509AA" w:rsidP="008509AA">
      <w:pPr>
        <w:jc w:val="both"/>
        <w:rPr>
          <w:rFonts w:eastAsia="Arial Unicode MS"/>
          <w:color w:val="000000"/>
          <w:sz w:val="24"/>
          <w:szCs w:val="24"/>
        </w:rPr>
      </w:pPr>
      <w:r w:rsidRPr="00044D92">
        <w:rPr>
          <w:rFonts w:eastAsia="Arial Unicode MS" w:cs="Arial Unicode MS"/>
          <w:color w:val="000000"/>
          <w:sz w:val="24"/>
          <w:szCs w:val="24"/>
        </w:rPr>
        <w:t>Товар должен быть доставлен силами и средствами Поставщика.  Поставщик несет все риски, связанные с хранением Товара до момента передачи его Заказчику.</w:t>
      </w:r>
    </w:p>
    <w:p w:rsidR="008509AA" w:rsidRPr="008509AA" w:rsidRDefault="008509AA" w:rsidP="008509AA">
      <w:pPr>
        <w:jc w:val="both"/>
        <w:rPr>
          <w:rFonts w:eastAsia="Arial Unicode MS"/>
          <w:color w:val="000000"/>
          <w:sz w:val="24"/>
          <w:szCs w:val="24"/>
        </w:rPr>
      </w:pPr>
      <w:r>
        <w:rPr>
          <w:rFonts w:eastAsia="Arial Unicode MS"/>
          <w:color w:val="000000"/>
          <w:sz w:val="24"/>
          <w:szCs w:val="24"/>
        </w:rPr>
        <w:t xml:space="preserve">         9</w:t>
      </w:r>
      <w:r w:rsidRPr="00044D92">
        <w:rPr>
          <w:rFonts w:eastAsia="Arial Unicode MS"/>
          <w:color w:val="000000"/>
          <w:sz w:val="24"/>
          <w:szCs w:val="24"/>
        </w:rPr>
        <w:t>.</w:t>
      </w:r>
      <w:r>
        <w:rPr>
          <w:rFonts w:eastAsia="Arial Unicode MS"/>
          <w:color w:val="000000"/>
          <w:sz w:val="24"/>
          <w:szCs w:val="24"/>
        </w:rPr>
        <w:t>2</w:t>
      </w:r>
      <w:r w:rsidRPr="00044D92">
        <w:rPr>
          <w:rFonts w:eastAsia="Arial Unicode MS"/>
          <w:color w:val="000000"/>
          <w:sz w:val="24"/>
          <w:szCs w:val="24"/>
        </w:rPr>
        <w:t xml:space="preserve"> Поставка Товара должна производиться в рабочие дни, в рабочее время,  с 09.00 ч. до 1</w:t>
      </w:r>
      <w:r w:rsidR="002F1478">
        <w:rPr>
          <w:rFonts w:eastAsia="Arial Unicode MS"/>
          <w:color w:val="000000"/>
          <w:sz w:val="24"/>
          <w:szCs w:val="24"/>
        </w:rPr>
        <w:t>7</w:t>
      </w:r>
      <w:r w:rsidRPr="00044D92">
        <w:rPr>
          <w:rFonts w:eastAsia="Arial Unicode MS"/>
          <w:color w:val="000000"/>
          <w:sz w:val="24"/>
          <w:szCs w:val="24"/>
        </w:rPr>
        <w:t>.00 ч. Перерыв на обед с 13.00 ч. до 1</w:t>
      </w:r>
      <w:r w:rsidR="002F1478">
        <w:rPr>
          <w:rFonts w:eastAsia="Arial Unicode MS"/>
          <w:color w:val="000000"/>
          <w:sz w:val="24"/>
          <w:szCs w:val="24"/>
        </w:rPr>
        <w:t>4</w:t>
      </w:r>
      <w:r w:rsidRPr="00044D92">
        <w:rPr>
          <w:rFonts w:eastAsia="Arial Unicode MS"/>
          <w:color w:val="000000"/>
          <w:sz w:val="24"/>
          <w:szCs w:val="24"/>
        </w:rPr>
        <w:t>.</w:t>
      </w:r>
      <w:r w:rsidR="002F1478">
        <w:rPr>
          <w:rFonts w:eastAsia="Arial Unicode MS"/>
          <w:color w:val="000000"/>
          <w:sz w:val="24"/>
          <w:szCs w:val="24"/>
        </w:rPr>
        <w:t>00</w:t>
      </w:r>
      <w:r w:rsidRPr="00044D92">
        <w:rPr>
          <w:rFonts w:eastAsia="Arial Unicode MS"/>
          <w:color w:val="000000"/>
          <w:sz w:val="24"/>
          <w:szCs w:val="24"/>
        </w:rPr>
        <w:t xml:space="preserve"> ч. </w:t>
      </w:r>
    </w:p>
    <w:p w:rsidR="00E3660A" w:rsidRPr="00754424" w:rsidRDefault="00E3660A" w:rsidP="00B13513">
      <w:pPr>
        <w:spacing w:line="228" w:lineRule="auto"/>
        <w:ind w:firstLine="567"/>
        <w:jc w:val="both"/>
        <w:rPr>
          <w:b/>
          <w:sz w:val="24"/>
          <w:szCs w:val="24"/>
        </w:rPr>
      </w:pPr>
      <w:r w:rsidRPr="00754424">
        <w:rPr>
          <w:b/>
          <w:sz w:val="24"/>
          <w:szCs w:val="24"/>
        </w:rPr>
        <w:t>10.</w:t>
      </w:r>
      <w:r w:rsidR="008509AA" w:rsidRPr="008509AA">
        <w:rPr>
          <w:b/>
          <w:sz w:val="24"/>
          <w:szCs w:val="24"/>
        </w:rPr>
        <w:t xml:space="preserve"> </w:t>
      </w:r>
      <w:r w:rsidR="008509AA" w:rsidRPr="00044D92">
        <w:rPr>
          <w:b/>
          <w:sz w:val="24"/>
          <w:szCs w:val="24"/>
        </w:rPr>
        <w:t>Требования к гарантийному сроку и гарантийному обслуживанию:</w:t>
      </w:r>
    </w:p>
    <w:p w:rsidR="00E3660A" w:rsidRPr="00754424" w:rsidRDefault="00E3660A" w:rsidP="00B13513">
      <w:pPr>
        <w:pStyle w:val="PlainText1"/>
        <w:spacing w:line="228" w:lineRule="auto"/>
        <w:ind w:firstLine="567"/>
        <w:jc w:val="both"/>
        <w:rPr>
          <w:rFonts w:ascii="Times New Roman" w:hAnsi="Times New Roman"/>
          <w:sz w:val="24"/>
          <w:szCs w:val="24"/>
        </w:rPr>
      </w:pPr>
      <w:r w:rsidRPr="00754424">
        <w:rPr>
          <w:rFonts w:ascii="Times New Roman" w:hAnsi="Times New Roman"/>
          <w:sz w:val="24"/>
          <w:szCs w:val="24"/>
        </w:rPr>
        <w:lastRenderedPageBreak/>
        <w:t xml:space="preserve">10.1. </w:t>
      </w:r>
      <w:r w:rsidR="008E6823" w:rsidRPr="00754424">
        <w:rPr>
          <w:rFonts w:ascii="Times New Roman" w:hAnsi="Times New Roman"/>
          <w:sz w:val="24"/>
          <w:szCs w:val="24"/>
        </w:rPr>
        <w:t>Гарантийное обслуживание Товара осуществляется в соответствии с сервисной книжкой и приложениями к ней.</w:t>
      </w:r>
    </w:p>
    <w:p w:rsidR="00114669" w:rsidRDefault="00114669" w:rsidP="00114669">
      <w:pPr>
        <w:widowControl w:val="0"/>
        <w:tabs>
          <w:tab w:val="left" w:pos="1080"/>
        </w:tabs>
        <w:jc w:val="both"/>
        <w:rPr>
          <w:sz w:val="24"/>
          <w:szCs w:val="24"/>
        </w:rPr>
      </w:pPr>
      <w:r>
        <w:rPr>
          <w:sz w:val="24"/>
          <w:szCs w:val="24"/>
        </w:rPr>
        <w:t xml:space="preserve">         </w:t>
      </w:r>
      <w:r w:rsidR="002644BC" w:rsidRPr="00754424">
        <w:rPr>
          <w:sz w:val="24"/>
          <w:szCs w:val="24"/>
        </w:rPr>
        <w:t xml:space="preserve">10.2. </w:t>
      </w:r>
      <w:r>
        <w:rPr>
          <w:sz w:val="24"/>
          <w:szCs w:val="24"/>
        </w:rPr>
        <w:t>На Товар должна быть установлена гарантия производителя – не менее 24 (двадцати четырех) месяцев.</w:t>
      </w:r>
    </w:p>
    <w:p w:rsidR="00114669" w:rsidRDefault="00114669" w:rsidP="00114669">
      <w:pPr>
        <w:widowControl w:val="0"/>
        <w:ind w:firstLine="709"/>
        <w:jc w:val="both"/>
        <w:rPr>
          <w:sz w:val="24"/>
          <w:szCs w:val="24"/>
        </w:rPr>
      </w:pPr>
      <w:r>
        <w:rPr>
          <w:sz w:val="24"/>
          <w:szCs w:val="24"/>
        </w:rPr>
        <w:t>На Товар установлена гарантия Поставщика – не менее 24 (двадцати четырех) месяцев.</w:t>
      </w:r>
    </w:p>
    <w:p w:rsidR="008509AA" w:rsidRPr="00044D92" w:rsidRDefault="008509AA" w:rsidP="00114669">
      <w:pPr>
        <w:widowControl w:val="0"/>
        <w:jc w:val="both"/>
        <w:rPr>
          <w:sz w:val="24"/>
          <w:szCs w:val="24"/>
        </w:rPr>
      </w:pPr>
      <w:r>
        <w:rPr>
          <w:sz w:val="24"/>
          <w:szCs w:val="24"/>
        </w:rPr>
        <w:t xml:space="preserve">         10</w:t>
      </w:r>
      <w:r w:rsidRPr="00044D92">
        <w:rPr>
          <w:sz w:val="24"/>
          <w:szCs w:val="24"/>
        </w:rPr>
        <w:t>.</w:t>
      </w:r>
      <w:r>
        <w:rPr>
          <w:sz w:val="24"/>
          <w:szCs w:val="24"/>
        </w:rPr>
        <w:t>3</w:t>
      </w:r>
      <w:r w:rsidRPr="00044D92">
        <w:rPr>
          <w:sz w:val="24"/>
          <w:szCs w:val="24"/>
        </w:rPr>
        <w:t xml:space="preserve"> Гарантийное обслуживание Товара должно осуществляться в порядке и на условиях, установленных в сервисных книжках, руководствах по эксплуатации, паспортах на соответствующие части и комплектующие изделия. </w:t>
      </w:r>
    </w:p>
    <w:p w:rsidR="008509AA" w:rsidRPr="00044D92" w:rsidRDefault="008509AA" w:rsidP="008509AA">
      <w:pPr>
        <w:tabs>
          <w:tab w:val="left" w:pos="900"/>
        </w:tabs>
        <w:jc w:val="both"/>
        <w:rPr>
          <w:sz w:val="24"/>
          <w:szCs w:val="24"/>
        </w:rPr>
      </w:pPr>
      <w:r>
        <w:rPr>
          <w:sz w:val="24"/>
          <w:szCs w:val="24"/>
        </w:rPr>
        <w:t xml:space="preserve">         10</w:t>
      </w:r>
      <w:r w:rsidRPr="00044D92">
        <w:rPr>
          <w:sz w:val="24"/>
          <w:szCs w:val="24"/>
        </w:rPr>
        <w:t>.</w:t>
      </w:r>
      <w:r>
        <w:rPr>
          <w:sz w:val="24"/>
          <w:szCs w:val="24"/>
        </w:rPr>
        <w:t>4</w:t>
      </w:r>
      <w:r w:rsidRPr="00044D92">
        <w:rPr>
          <w:sz w:val="24"/>
          <w:szCs w:val="24"/>
        </w:rPr>
        <w:t>. В течение срока гарантии обнаруженные неисправности должны устраняться по месту нахождения товара, а в случае необходимости – в месте гарантийного обслуживания. Все запасные части, которые Поставщик устанавливает на товар в течение срока гарантии, должны иметь функциональные характеристики согласно технической документации на товар   или    улучшенные    функциональные   характеристики,   совместимые  с   исходными комплектующими.</w:t>
      </w:r>
    </w:p>
    <w:p w:rsidR="008509AA" w:rsidRPr="00044D92" w:rsidRDefault="008509AA" w:rsidP="008509AA">
      <w:pPr>
        <w:tabs>
          <w:tab w:val="left" w:pos="900"/>
        </w:tabs>
        <w:jc w:val="both"/>
        <w:rPr>
          <w:sz w:val="24"/>
          <w:szCs w:val="24"/>
        </w:rPr>
      </w:pPr>
      <w:r>
        <w:rPr>
          <w:sz w:val="24"/>
          <w:szCs w:val="24"/>
        </w:rPr>
        <w:t xml:space="preserve">          </w:t>
      </w:r>
      <w:r w:rsidRPr="00044D92">
        <w:rPr>
          <w:sz w:val="24"/>
          <w:szCs w:val="24"/>
        </w:rPr>
        <w:t xml:space="preserve">В течение установленного гарантийного срока все расходы, связанные с осуществлением гарантийного обслуживания товара, несет Поставщик, в том числе все расходы, связанные с заменой некачественного товара (или его элементов). </w:t>
      </w:r>
    </w:p>
    <w:p w:rsidR="008509AA" w:rsidRPr="00044D92" w:rsidRDefault="008509AA" w:rsidP="008509AA">
      <w:pPr>
        <w:tabs>
          <w:tab w:val="left" w:pos="900"/>
        </w:tabs>
        <w:jc w:val="both"/>
        <w:rPr>
          <w:sz w:val="24"/>
          <w:szCs w:val="24"/>
        </w:rPr>
      </w:pPr>
      <w:r w:rsidRPr="00044D92">
        <w:rPr>
          <w:sz w:val="24"/>
          <w:szCs w:val="24"/>
        </w:rPr>
        <w:t xml:space="preserve">При обнаружении недостатков товара, Заказчик вызывает представителя Поставщика. При неявке представителя поставщика в течение 3 (Трех) рабочих дней с даты его вызова, заказчик имеет право в одностороннем порядке составить акт о выявленных недостатках, который является достаточным основанием для устранения недостатков (замены поставщиком товара на товар надлежащего качества). </w:t>
      </w:r>
    </w:p>
    <w:p w:rsidR="008509AA" w:rsidRPr="00044D92" w:rsidRDefault="008509AA" w:rsidP="008509AA">
      <w:pPr>
        <w:tabs>
          <w:tab w:val="left" w:pos="900"/>
        </w:tabs>
        <w:jc w:val="both"/>
        <w:rPr>
          <w:sz w:val="24"/>
          <w:szCs w:val="24"/>
        </w:rPr>
      </w:pPr>
      <w:r w:rsidRPr="00044D92">
        <w:rPr>
          <w:sz w:val="24"/>
          <w:szCs w:val="24"/>
        </w:rPr>
        <w:t>Устранение недостатков (замена поставщиком товара на товар надлежащего качества) осуществляется на основании претензии заказчика в установленный в претензии срок.</w:t>
      </w:r>
    </w:p>
    <w:p w:rsidR="008509AA" w:rsidRPr="00044D92" w:rsidRDefault="008509AA" w:rsidP="008509AA">
      <w:pPr>
        <w:tabs>
          <w:tab w:val="left" w:pos="900"/>
        </w:tabs>
        <w:ind w:left="-720" w:firstLine="720"/>
        <w:jc w:val="both"/>
        <w:rPr>
          <w:sz w:val="24"/>
          <w:szCs w:val="24"/>
        </w:rPr>
      </w:pPr>
      <w:r>
        <w:rPr>
          <w:sz w:val="24"/>
          <w:szCs w:val="24"/>
        </w:rPr>
        <w:t xml:space="preserve">      10</w:t>
      </w:r>
      <w:r w:rsidRPr="00044D92">
        <w:rPr>
          <w:sz w:val="24"/>
          <w:szCs w:val="24"/>
        </w:rPr>
        <w:t>.</w:t>
      </w:r>
      <w:r>
        <w:rPr>
          <w:sz w:val="24"/>
          <w:szCs w:val="24"/>
        </w:rPr>
        <w:t>5</w:t>
      </w:r>
      <w:r w:rsidRPr="00044D92">
        <w:rPr>
          <w:sz w:val="24"/>
          <w:szCs w:val="24"/>
        </w:rPr>
        <w:t>. Поставщик обязан:</w:t>
      </w:r>
    </w:p>
    <w:p w:rsidR="008509AA" w:rsidRPr="00044D92" w:rsidRDefault="008509AA" w:rsidP="008509AA">
      <w:pPr>
        <w:tabs>
          <w:tab w:val="left" w:pos="900"/>
        </w:tabs>
        <w:ind w:left="-720" w:firstLine="720"/>
        <w:jc w:val="both"/>
        <w:rPr>
          <w:sz w:val="24"/>
          <w:szCs w:val="24"/>
        </w:rPr>
      </w:pPr>
      <w:r w:rsidRPr="00044D92">
        <w:rPr>
          <w:sz w:val="24"/>
          <w:szCs w:val="24"/>
        </w:rPr>
        <w:t>- отреагировать на заявку в течение 24 часов с момента ее получения;</w:t>
      </w:r>
    </w:p>
    <w:p w:rsidR="008509AA" w:rsidRPr="00044D92" w:rsidRDefault="008509AA" w:rsidP="008509AA">
      <w:pPr>
        <w:tabs>
          <w:tab w:val="left" w:pos="900"/>
        </w:tabs>
        <w:jc w:val="both"/>
        <w:rPr>
          <w:sz w:val="24"/>
          <w:szCs w:val="24"/>
        </w:rPr>
      </w:pPr>
      <w:r>
        <w:rPr>
          <w:sz w:val="24"/>
          <w:szCs w:val="24"/>
        </w:rPr>
        <w:t xml:space="preserve">- </w:t>
      </w:r>
      <w:r w:rsidRPr="00044D92">
        <w:rPr>
          <w:sz w:val="24"/>
          <w:szCs w:val="24"/>
        </w:rPr>
        <w:t>организовать выезд специалиста для осмотра и осуществления обслуживания в месте расположения Товара, либо изъятия Товара для обслуживания в месте гарантийного обслуживания;</w:t>
      </w:r>
    </w:p>
    <w:p w:rsidR="008509AA" w:rsidRPr="00044D92" w:rsidRDefault="008509AA" w:rsidP="008509AA">
      <w:pPr>
        <w:tabs>
          <w:tab w:val="left" w:pos="900"/>
        </w:tabs>
        <w:ind w:left="-720" w:firstLine="720"/>
        <w:jc w:val="both"/>
        <w:rPr>
          <w:sz w:val="24"/>
          <w:szCs w:val="24"/>
        </w:rPr>
      </w:pPr>
      <w:r w:rsidRPr="00044D92">
        <w:rPr>
          <w:sz w:val="24"/>
          <w:szCs w:val="24"/>
        </w:rPr>
        <w:t>- произвести соответствующее обслуживание в согласованные с Заказчиком сроки.</w:t>
      </w:r>
    </w:p>
    <w:p w:rsidR="008509AA" w:rsidRPr="00044D92" w:rsidRDefault="008509AA" w:rsidP="008509AA">
      <w:pPr>
        <w:tabs>
          <w:tab w:val="left" w:pos="900"/>
        </w:tabs>
        <w:ind w:left="-720" w:firstLine="720"/>
        <w:jc w:val="both"/>
        <w:rPr>
          <w:sz w:val="24"/>
          <w:szCs w:val="24"/>
        </w:rPr>
      </w:pPr>
      <w:r>
        <w:rPr>
          <w:sz w:val="24"/>
          <w:szCs w:val="24"/>
        </w:rPr>
        <w:t xml:space="preserve">      10</w:t>
      </w:r>
      <w:r w:rsidRPr="00044D92">
        <w:rPr>
          <w:sz w:val="24"/>
          <w:szCs w:val="24"/>
        </w:rPr>
        <w:t>.</w:t>
      </w:r>
      <w:r>
        <w:rPr>
          <w:sz w:val="24"/>
          <w:szCs w:val="24"/>
        </w:rPr>
        <w:t>6</w:t>
      </w:r>
      <w:r w:rsidRPr="00044D92">
        <w:rPr>
          <w:sz w:val="24"/>
          <w:szCs w:val="24"/>
        </w:rPr>
        <w:t>. Гарантийный ремонт не распространяется на Товар:</w:t>
      </w:r>
    </w:p>
    <w:p w:rsidR="008509AA" w:rsidRPr="00044D92" w:rsidRDefault="008509AA" w:rsidP="008509AA">
      <w:pPr>
        <w:tabs>
          <w:tab w:val="left" w:pos="900"/>
        </w:tabs>
        <w:jc w:val="both"/>
        <w:rPr>
          <w:sz w:val="24"/>
          <w:szCs w:val="24"/>
        </w:rPr>
      </w:pPr>
      <w:r w:rsidRPr="00044D92">
        <w:rPr>
          <w:sz w:val="24"/>
          <w:szCs w:val="24"/>
        </w:rPr>
        <w:t>- при наличии механических повреждений, возникших по вине Заказчика либо уполномоченного им лица;</w:t>
      </w:r>
    </w:p>
    <w:p w:rsidR="008509AA" w:rsidRPr="00044D92" w:rsidRDefault="008509AA" w:rsidP="008509AA">
      <w:pPr>
        <w:tabs>
          <w:tab w:val="left" w:pos="900"/>
        </w:tabs>
        <w:ind w:left="-720" w:firstLine="720"/>
        <w:jc w:val="both"/>
        <w:rPr>
          <w:sz w:val="24"/>
          <w:szCs w:val="24"/>
        </w:rPr>
      </w:pPr>
      <w:r w:rsidRPr="00044D92">
        <w:rPr>
          <w:sz w:val="24"/>
          <w:szCs w:val="24"/>
        </w:rPr>
        <w:t>- при признаках самостоятельного ремонта Товара Заказчиком либо уполномоченным им лицом.</w:t>
      </w:r>
    </w:p>
    <w:p w:rsidR="008509AA" w:rsidRPr="00044D92" w:rsidRDefault="008509AA" w:rsidP="008509AA">
      <w:pPr>
        <w:tabs>
          <w:tab w:val="left" w:pos="900"/>
        </w:tabs>
        <w:jc w:val="both"/>
        <w:rPr>
          <w:sz w:val="24"/>
          <w:szCs w:val="24"/>
        </w:rPr>
      </w:pPr>
      <w:r>
        <w:rPr>
          <w:sz w:val="24"/>
          <w:szCs w:val="24"/>
        </w:rPr>
        <w:t xml:space="preserve">      10</w:t>
      </w:r>
      <w:r w:rsidRPr="00044D92">
        <w:rPr>
          <w:sz w:val="24"/>
          <w:szCs w:val="24"/>
        </w:rPr>
        <w:t>.</w:t>
      </w:r>
      <w:r>
        <w:rPr>
          <w:sz w:val="24"/>
          <w:szCs w:val="24"/>
        </w:rPr>
        <w:t>7</w:t>
      </w:r>
      <w:r w:rsidRPr="00044D92">
        <w:rPr>
          <w:sz w:val="24"/>
          <w:szCs w:val="24"/>
        </w:rPr>
        <w:t>. Документом, подтверждающим объем и качество поставленного Поставщиком Товара по гарантийному обслуживанию Товара, является акт приема-передачи Товара, подписанный Заказчиком либо уполномоченным им лицом и Поставщиком.</w:t>
      </w:r>
    </w:p>
    <w:p w:rsidR="00E3660A" w:rsidRPr="00754424" w:rsidRDefault="008509AA" w:rsidP="008509AA">
      <w:pPr>
        <w:tabs>
          <w:tab w:val="left" w:pos="900"/>
        </w:tabs>
        <w:jc w:val="both"/>
        <w:rPr>
          <w:sz w:val="24"/>
          <w:szCs w:val="24"/>
        </w:rPr>
      </w:pPr>
      <w:r>
        <w:rPr>
          <w:sz w:val="24"/>
          <w:szCs w:val="24"/>
        </w:rPr>
        <w:t xml:space="preserve">     10</w:t>
      </w:r>
      <w:r w:rsidRPr="00044D92">
        <w:rPr>
          <w:sz w:val="24"/>
          <w:szCs w:val="24"/>
        </w:rPr>
        <w:t>.</w:t>
      </w:r>
      <w:r>
        <w:rPr>
          <w:sz w:val="24"/>
          <w:szCs w:val="24"/>
        </w:rPr>
        <w:t>8</w:t>
      </w:r>
      <w:r w:rsidRPr="00044D92">
        <w:rPr>
          <w:sz w:val="24"/>
          <w:szCs w:val="24"/>
        </w:rPr>
        <w:t>. Все расходы, связанные с осуществлением гарантийного обслуживания Товара, несет Поставщик.</w:t>
      </w:r>
    </w:p>
    <w:p w:rsidR="00E3660A" w:rsidRPr="00754424" w:rsidRDefault="00E3660A" w:rsidP="00B13513">
      <w:pPr>
        <w:tabs>
          <w:tab w:val="left" w:pos="720"/>
        </w:tabs>
        <w:spacing w:line="228" w:lineRule="auto"/>
        <w:ind w:firstLine="567"/>
        <w:jc w:val="both"/>
        <w:rPr>
          <w:b/>
          <w:sz w:val="24"/>
          <w:szCs w:val="24"/>
        </w:rPr>
      </w:pPr>
      <w:r w:rsidRPr="00754424">
        <w:rPr>
          <w:b/>
          <w:sz w:val="24"/>
          <w:szCs w:val="24"/>
        </w:rPr>
        <w:t>11. Требования к качеству товара:</w:t>
      </w:r>
    </w:p>
    <w:p w:rsidR="002644BC" w:rsidRPr="00754424" w:rsidRDefault="008E5018" w:rsidP="00B13513">
      <w:pPr>
        <w:tabs>
          <w:tab w:val="left" w:pos="720"/>
        </w:tabs>
        <w:spacing w:line="228" w:lineRule="auto"/>
        <w:ind w:firstLine="567"/>
        <w:jc w:val="both"/>
        <w:rPr>
          <w:rStyle w:val="FontStyle23"/>
          <w:sz w:val="24"/>
          <w:szCs w:val="24"/>
        </w:rPr>
      </w:pPr>
      <w:r w:rsidRPr="00754424">
        <w:rPr>
          <w:sz w:val="24"/>
          <w:szCs w:val="24"/>
        </w:rPr>
        <w:t>Качество поставляемого Товара должно соответствовать стандартам, применяемым заводом-изготовителем и требованиям сертификата одобрения типа транспортного средства ГОССТАНДАРТА РФ. Продавец передает Товар пригодным для целей, для которых товар такого рода обычно используется. Товар соответствует обязательным требованиям, предъявляемым для обеспечения безопасности жизни, здоровья, имущества, окружающей среды. Соответствие Товара обязательным требованием ГОССТАНДАРТА РФ подтверждается изготовителем Товара в порядке определенном действующим законодательством Российской Федерации.</w:t>
      </w:r>
    </w:p>
    <w:sectPr w:rsidR="002644BC" w:rsidRPr="00754424" w:rsidSect="000D25C4">
      <w:footerReference w:type="even" r:id="rId8"/>
      <w:footerReference w:type="default" r:id="rId9"/>
      <w:pgSz w:w="11906" w:h="16838"/>
      <w:pgMar w:top="426" w:right="746" w:bottom="28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68A5" w:rsidRDefault="001F68A5">
      <w:r>
        <w:separator/>
      </w:r>
    </w:p>
  </w:endnote>
  <w:endnote w:type="continuationSeparator" w:id="1">
    <w:p w:rsidR="001F68A5" w:rsidRDefault="001F68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4D9" w:rsidRDefault="009F5F90" w:rsidP="00005853">
    <w:pPr>
      <w:pStyle w:val="a4"/>
      <w:framePr w:wrap="around" w:vAnchor="text" w:hAnchor="margin" w:xAlign="right" w:y="1"/>
      <w:rPr>
        <w:rStyle w:val="a5"/>
      </w:rPr>
    </w:pPr>
    <w:r>
      <w:rPr>
        <w:rStyle w:val="a5"/>
      </w:rPr>
      <w:fldChar w:fldCharType="begin"/>
    </w:r>
    <w:r w:rsidR="002C04D9">
      <w:rPr>
        <w:rStyle w:val="a5"/>
      </w:rPr>
      <w:instrText xml:space="preserve">PAGE  </w:instrText>
    </w:r>
    <w:r>
      <w:rPr>
        <w:rStyle w:val="a5"/>
      </w:rPr>
      <w:fldChar w:fldCharType="separate"/>
    </w:r>
    <w:r w:rsidR="00C41784">
      <w:rPr>
        <w:rStyle w:val="a5"/>
        <w:noProof/>
      </w:rPr>
      <w:t>3</w:t>
    </w:r>
    <w:r>
      <w:rPr>
        <w:rStyle w:val="a5"/>
      </w:rPr>
      <w:fldChar w:fldCharType="end"/>
    </w:r>
  </w:p>
  <w:p w:rsidR="002C04D9" w:rsidRDefault="002C04D9" w:rsidP="00005853">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4D9" w:rsidRPr="00F17161" w:rsidRDefault="009F5F90" w:rsidP="00005853">
    <w:pPr>
      <w:pStyle w:val="a4"/>
      <w:framePr w:wrap="around" w:vAnchor="text" w:hAnchor="margin" w:xAlign="right" w:y="1"/>
      <w:rPr>
        <w:rStyle w:val="a5"/>
        <w:sz w:val="20"/>
        <w:szCs w:val="20"/>
      </w:rPr>
    </w:pPr>
    <w:r w:rsidRPr="00F17161">
      <w:rPr>
        <w:rStyle w:val="a5"/>
        <w:sz w:val="20"/>
        <w:szCs w:val="20"/>
      </w:rPr>
      <w:fldChar w:fldCharType="begin"/>
    </w:r>
    <w:r w:rsidR="002C04D9" w:rsidRPr="00F17161">
      <w:rPr>
        <w:rStyle w:val="a5"/>
        <w:sz w:val="20"/>
        <w:szCs w:val="20"/>
      </w:rPr>
      <w:instrText xml:space="preserve">PAGE  </w:instrText>
    </w:r>
    <w:r w:rsidRPr="00F17161">
      <w:rPr>
        <w:rStyle w:val="a5"/>
        <w:sz w:val="20"/>
        <w:szCs w:val="20"/>
      </w:rPr>
      <w:fldChar w:fldCharType="separate"/>
    </w:r>
    <w:r w:rsidR="007F69F6">
      <w:rPr>
        <w:rStyle w:val="a5"/>
        <w:noProof/>
        <w:sz w:val="20"/>
        <w:szCs w:val="20"/>
      </w:rPr>
      <w:t>6</w:t>
    </w:r>
    <w:r w:rsidRPr="00F17161">
      <w:rPr>
        <w:rStyle w:val="a5"/>
        <w:sz w:val="20"/>
        <w:szCs w:val="20"/>
      </w:rPr>
      <w:fldChar w:fldCharType="end"/>
    </w:r>
  </w:p>
  <w:p w:rsidR="002C04D9" w:rsidRDefault="002C04D9" w:rsidP="00005853">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68A5" w:rsidRDefault="001F68A5">
      <w:r>
        <w:separator/>
      </w:r>
    </w:p>
  </w:footnote>
  <w:footnote w:type="continuationSeparator" w:id="1">
    <w:p w:rsidR="001F68A5" w:rsidRDefault="001F68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3E6CD9E"/>
    <w:lvl w:ilvl="0">
      <w:numFmt w:val="bullet"/>
      <w:lvlText w:val="*"/>
      <w:lvlJc w:val="left"/>
    </w:lvl>
  </w:abstractNum>
  <w:abstractNum w:abstractNumId="1">
    <w:nsid w:val="04415E5F"/>
    <w:multiLevelType w:val="hybridMultilevel"/>
    <w:tmpl w:val="9E8CE5A8"/>
    <w:lvl w:ilvl="0" w:tplc="00BEB650">
      <w:start w:val="1"/>
      <w:numFmt w:val="decimal"/>
      <w:lvlText w:val="%1."/>
      <w:lvlJc w:val="left"/>
      <w:pPr>
        <w:tabs>
          <w:tab w:val="num" w:pos="1080"/>
        </w:tabs>
        <w:ind w:left="1080" w:hanging="360"/>
      </w:pPr>
      <w:rPr>
        <w:rFonts w:hint="default"/>
        <w:b/>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0F3045FC"/>
    <w:multiLevelType w:val="multilevel"/>
    <w:tmpl w:val="29E8F916"/>
    <w:lvl w:ilvl="0">
      <w:start w:val="5"/>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nsid w:val="1A5B5AF5"/>
    <w:multiLevelType w:val="multilevel"/>
    <w:tmpl w:val="7CAA0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F9079A"/>
    <w:multiLevelType w:val="hybridMultilevel"/>
    <w:tmpl w:val="BFB865C4"/>
    <w:lvl w:ilvl="0" w:tplc="32BCC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4563FAE"/>
    <w:multiLevelType w:val="hybridMultilevel"/>
    <w:tmpl w:val="607A8518"/>
    <w:lvl w:ilvl="0" w:tplc="15C236CA">
      <w:start w:val="6"/>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ADE5336"/>
    <w:multiLevelType w:val="hybridMultilevel"/>
    <w:tmpl w:val="013820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9E66C1"/>
    <w:multiLevelType w:val="hybridMultilevel"/>
    <w:tmpl w:val="879AAAA4"/>
    <w:lvl w:ilvl="0" w:tplc="76D64DF0">
      <w:start w:val="6"/>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8">
    <w:nsid w:val="53AA5C24"/>
    <w:multiLevelType w:val="hybridMultilevel"/>
    <w:tmpl w:val="3CC840D2"/>
    <w:lvl w:ilvl="0" w:tplc="32BCCD3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lvlOverride w:ilvl="0">
      <w:lvl w:ilvl="0">
        <w:numFmt w:val="bullet"/>
        <w:lvlText w:val="-"/>
        <w:legacy w:legacy="1" w:legacySpace="0" w:legacyIndent="187"/>
        <w:lvlJc w:val="left"/>
        <w:rPr>
          <w:rFonts w:ascii="Times New Roman" w:hAnsi="Times New Roman" w:cs="Times New Roman" w:hint="default"/>
        </w:rPr>
      </w:lvl>
    </w:lvlOverride>
  </w:num>
  <w:num w:numId="4">
    <w:abstractNumId w:val="5"/>
  </w:num>
  <w:num w:numId="5">
    <w:abstractNumId w:val="7"/>
  </w:num>
  <w:num w:numId="6">
    <w:abstractNumId w:val="2"/>
  </w:num>
  <w:num w:numId="7">
    <w:abstractNumId w:val="8"/>
  </w:num>
  <w:num w:numId="8">
    <w:abstractNumId w:val="4"/>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0675E4"/>
    <w:rsid w:val="00001358"/>
    <w:rsid w:val="00003976"/>
    <w:rsid w:val="00005853"/>
    <w:rsid w:val="00005B38"/>
    <w:rsid w:val="00016041"/>
    <w:rsid w:val="00026110"/>
    <w:rsid w:val="00031314"/>
    <w:rsid w:val="00063287"/>
    <w:rsid w:val="000675E4"/>
    <w:rsid w:val="000715BB"/>
    <w:rsid w:val="00072B7D"/>
    <w:rsid w:val="00074A69"/>
    <w:rsid w:val="000768BA"/>
    <w:rsid w:val="00082C33"/>
    <w:rsid w:val="00084D0E"/>
    <w:rsid w:val="000B3DE7"/>
    <w:rsid w:val="000B5A8F"/>
    <w:rsid w:val="000C19F1"/>
    <w:rsid w:val="000D25C4"/>
    <w:rsid w:val="000E79F4"/>
    <w:rsid w:val="000F1F2F"/>
    <w:rsid w:val="000F266A"/>
    <w:rsid w:val="001042FF"/>
    <w:rsid w:val="0011080D"/>
    <w:rsid w:val="00114669"/>
    <w:rsid w:val="001303D7"/>
    <w:rsid w:val="0013676B"/>
    <w:rsid w:val="001529AC"/>
    <w:rsid w:val="00160615"/>
    <w:rsid w:val="0016479E"/>
    <w:rsid w:val="001829E4"/>
    <w:rsid w:val="00191F8C"/>
    <w:rsid w:val="001952A1"/>
    <w:rsid w:val="001A3AC7"/>
    <w:rsid w:val="001A43AC"/>
    <w:rsid w:val="001A7BED"/>
    <w:rsid w:val="001B61C7"/>
    <w:rsid w:val="001B7BE3"/>
    <w:rsid w:val="001D76E2"/>
    <w:rsid w:val="001E69B1"/>
    <w:rsid w:val="001F68A5"/>
    <w:rsid w:val="00216207"/>
    <w:rsid w:val="00221FE1"/>
    <w:rsid w:val="00223A5F"/>
    <w:rsid w:val="00224355"/>
    <w:rsid w:val="00225B3A"/>
    <w:rsid w:val="00231835"/>
    <w:rsid w:val="00234460"/>
    <w:rsid w:val="00254E23"/>
    <w:rsid w:val="00257EF2"/>
    <w:rsid w:val="00261590"/>
    <w:rsid w:val="002644BC"/>
    <w:rsid w:val="002652EA"/>
    <w:rsid w:val="0026581C"/>
    <w:rsid w:val="00266580"/>
    <w:rsid w:val="00272176"/>
    <w:rsid w:val="00276F29"/>
    <w:rsid w:val="00282BB9"/>
    <w:rsid w:val="002962C5"/>
    <w:rsid w:val="002A6735"/>
    <w:rsid w:val="002C04D9"/>
    <w:rsid w:val="002D0D96"/>
    <w:rsid w:val="002D2CFD"/>
    <w:rsid w:val="002D7EAD"/>
    <w:rsid w:val="002E0C72"/>
    <w:rsid w:val="002E1BED"/>
    <w:rsid w:val="002E2D21"/>
    <w:rsid w:val="002F1478"/>
    <w:rsid w:val="00301D7C"/>
    <w:rsid w:val="003022B0"/>
    <w:rsid w:val="003057FE"/>
    <w:rsid w:val="0031749B"/>
    <w:rsid w:val="00317FEA"/>
    <w:rsid w:val="003223C5"/>
    <w:rsid w:val="003247EC"/>
    <w:rsid w:val="00337333"/>
    <w:rsid w:val="00347289"/>
    <w:rsid w:val="00347E48"/>
    <w:rsid w:val="003531D1"/>
    <w:rsid w:val="00356F31"/>
    <w:rsid w:val="00363D5D"/>
    <w:rsid w:val="003706B3"/>
    <w:rsid w:val="003C5723"/>
    <w:rsid w:val="003C633C"/>
    <w:rsid w:val="003C7B54"/>
    <w:rsid w:val="003D2072"/>
    <w:rsid w:val="003D2B54"/>
    <w:rsid w:val="003E083A"/>
    <w:rsid w:val="003E5166"/>
    <w:rsid w:val="003F530E"/>
    <w:rsid w:val="00402C66"/>
    <w:rsid w:val="00407304"/>
    <w:rsid w:val="0041557E"/>
    <w:rsid w:val="00422672"/>
    <w:rsid w:val="00427833"/>
    <w:rsid w:val="00440BEC"/>
    <w:rsid w:val="0044666B"/>
    <w:rsid w:val="004510A4"/>
    <w:rsid w:val="00457C0D"/>
    <w:rsid w:val="0046031B"/>
    <w:rsid w:val="00464C87"/>
    <w:rsid w:val="00471672"/>
    <w:rsid w:val="004800C9"/>
    <w:rsid w:val="00482F07"/>
    <w:rsid w:val="00484B65"/>
    <w:rsid w:val="00486533"/>
    <w:rsid w:val="004929BD"/>
    <w:rsid w:val="004A4E91"/>
    <w:rsid w:val="004C4EF5"/>
    <w:rsid w:val="004C5C75"/>
    <w:rsid w:val="004D6861"/>
    <w:rsid w:val="004E226C"/>
    <w:rsid w:val="004F172D"/>
    <w:rsid w:val="00500F9A"/>
    <w:rsid w:val="0050400C"/>
    <w:rsid w:val="00504582"/>
    <w:rsid w:val="00510941"/>
    <w:rsid w:val="0051206C"/>
    <w:rsid w:val="00525E3E"/>
    <w:rsid w:val="00532275"/>
    <w:rsid w:val="00535C56"/>
    <w:rsid w:val="0054602B"/>
    <w:rsid w:val="0055228A"/>
    <w:rsid w:val="00563088"/>
    <w:rsid w:val="00580F21"/>
    <w:rsid w:val="00590D78"/>
    <w:rsid w:val="005A69A1"/>
    <w:rsid w:val="005B51FF"/>
    <w:rsid w:val="005C5317"/>
    <w:rsid w:val="005D6C78"/>
    <w:rsid w:val="005E69BD"/>
    <w:rsid w:val="005F2243"/>
    <w:rsid w:val="005F4436"/>
    <w:rsid w:val="006010C1"/>
    <w:rsid w:val="0060456E"/>
    <w:rsid w:val="00604B22"/>
    <w:rsid w:val="006059AF"/>
    <w:rsid w:val="006075FC"/>
    <w:rsid w:val="006266A1"/>
    <w:rsid w:val="00636F48"/>
    <w:rsid w:val="0064687E"/>
    <w:rsid w:val="00651704"/>
    <w:rsid w:val="0066449B"/>
    <w:rsid w:val="0066518B"/>
    <w:rsid w:val="00665B79"/>
    <w:rsid w:val="00666290"/>
    <w:rsid w:val="00666335"/>
    <w:rsid w:val="00667A9F"/>
    <w:rsid w:val="006864D0"/>
    <w:rsid w:val="00696940"/>
    <w:rsid w:val="006D1DE4"/>
    <w:rsid w:val="006D7845"/>
    <w:rsid w:val="006E4453"/>
    <w:rsid w:val="006F0FBF"/>
    <w:rsid w:val="00701ACE"/>
    <w:rsid w:val="00707244"/>
    <w:rsid w:val="007208A9"/>
    <w:rsid w:val="007317A9"/>
    <w:rsid w:val="00741A80"/>
    <w:rsid w:val="00744330"/>
    <w:rsid w:val="00753CDC"/>
    <w:rsid w:val="00754424"/>
    <w:rsid w:val="007576DC"/>
    <w:rsid w:val="0076694C"/>
    <w:rsid w:val="00767E42"/>
    <w:rsid w:val="0077012D"/>
    <w:rsid w:val="00773B04"/>
    <w:rsid w:val="00773ED6"/>
    <w:rsid w:val="007806FC"/>
    <w:rsid w:val="00785FF8"/>
    <w:rsid w:val="00795045"/>
    <w:rsid w:val="00797F3C"/>
    <w:rsid w:val="007B4DE1"/>
    <w:rsid w:val="007C11BB"/>
    <w:rsid w:val="007D2F68"/>
    <w:rsid w:val="007F02D2"/>
    <w:rsid w:val="007F47C6"/>
    <w:rsid w:val="007F69F6"/>
    <w:rsid w:val="0080606D"/>
    <w:rsid w:val="00812755"/>
    <w:rsid w:val="008161E3"/>
    <w:rsid w:val="00820019"/>
    <w:rsid w:val="008509AA"/>
    <w:rsid w:val="00853244"/>
    <w:rsid w:val="00856DAE"/>
    <w:rsid w:val="00881ABE"/>
    <w:rsid w:val="00891D79"/>
    <w:rsid w:val="00892BA5"/>
    <w:rsid w:val="008A6945"/>
    <w:rsid w:val="008B0518"/>
    <w:rsid w:val="008B7E4E"/>
    <w:rsid w:val="008C0300"/>
    <w:rsid w:val="008C054F"/>
    <w:rsid w:val="008C22BB"/>
    <w:rsid w:val="008D1354"/>
    <w:rsid w:val="008D4F45"/>
    <w:rsid w:val="008D7C3B"/>
    <w:rsid w:val="008E0897"/>
    <w:rsid w:val="008E5018"/>
    <w:rsid w:val="008E6823"/>
    <w:rsid w:val="008F7F44"/>
    <w:rsid w:val="009053FD"/>
    <w:rsid w:val="009115B2"/>
    <w:rsid w:val="00920408"/>
    <w:rsid w:val="00927BC7"/>
    <w:rsid w:val="00933B59"/>
    <w:rsid w:val="0093768D"/>
    <w:rsid w:val="00941CCE"/>
    <w:rsid w:val="009548DB"/>
    <w:rsid w:val="009719FE"/>
    <w:rsid w:val="00972A54"/>
    <w:rsid w:val="00976AFD"/>
    <w:rsid w:val="00990E94"/>
    <w:rsid w:val="009A6E32"/>
    <w:rsid w:val="009A7C8F"/>
    <w:rsid w:val="009D0EB1"/>
    <w:rsid w:val="009D7590"/>
    <w:rsid w:val="009E304B"/>
    <w:rsid w:val="009E790C"/>
    <w:rsid w:val="009F0AF4"/>
    <w:rsid w:val="009F1DCA"/>
    <w:rsid w:val="009F4A3B"/>
    <w:rsid w:val="009F5F90"/>
    <w:rsid w:val="00A16C21"/>
    <w:rsid w:val="00A24C64"/>
    <w:rsid w:val="00A26C0D"/>
    <w:rsid w:val="00A352A0"/>
    <w:rsid w:val="00A4403F"/>
    <w:rsid w:val="00A5523C"/>
    <w:rsid w:val="00A678F3"/>
    <w:rsid w:val="00A752F6"/>
    <w:rsid w:val="00A80CBF"/>
    <w:rsid w:val="00A920F2"/>
    <w:rsid w:val="00AA7887"/>
    <w:rsid w:val="00AD7BEE"/>
    <w:rsid w:val="00AE01C3"/>
    <w:rsid w:val="00AE1704"/>
    <w:rsid w:val="00AE1A58"/>
    <w:rsid w:val="00AE4081"/>
    <w:rsid w:val="00AF4624"/>
    <w:rsid w:val="00B01610"/>
    <w:rsid w:val="00B02C22"/>
    <w:rsid w:val="00B07E82"/>
    <w:rsid w:val="00B11512"/>
    <w:rsid w:val="00B118CD"/>
    <w:rsid w:val="00B13513"/>
    <w:rsid w:val="00B16BA2"/>
    <w:rsid w:val="00B32BCF"/>
    <w:rsid w:val="00B36295"/>
    <w:rsid w:val="00B4109D"/>
    <w:rsid w:val="00B4761F"/>
    <w:rsid w:val="00B52CD2"/>
    <w:rsid w:val="00B765BC"/>
    <w:rsid w:val="00B77657"/>
    <w:rsid w:val="00B8175A"/>
    <w:rsid w:val="00B84A4F"/>
    <w:rsid w:val="00B9736D"/>
    <w:rsid w:val="00BB54CB"/>
    <w:rsid w:val="00BD631B"/>
    <w:rsid w:val="00C014DC"/>
    <w:rsid w:val="00C01F2F"/>
    <w:rsid w:val="00C129EE"/>
    <w:rsid w:val="00C242DB"/>
    <w:rsid w:val="00C34AA5"/>
    <w:rsid w:val="00C40173"/>
    <w:rsid w:val="00C41784"/>
    <w:rsid w:val="00C50CD7"/>
    <w:rsid w:val="00C6334A"/>
    <w:rsid w:val="00C660C8"/>
    <w:rsid w:val="00C86ADA"/>
    <w:rsid w:val="00C93670"/>
    <w:rsid w:val="00CA529B"/>
    <w:rsid w:val="00CA7E39"/>
    <w:rsid w:val="00CC7708"/>
    <w:rsid w:val="00CD052E"/>
    <w:rsid w:val="00CD1083"/>
    <w:rsid w:val="00CE2EF8"/>
    <w:rsid w:val="00CE3F64"/>
    <w:rsid w:val="00CF6918"/>
    <w:rsid w:val="00D003AB"/>
    <w:rsid w:val="00D06C41"/>
    <w:rsid w:val="00D11AB4"/>
    <w:rsid w:val="00D164E5"/>
    <w:rsid w:val="00D2772F"/>
    <w:rsid w:val="00D27EAF"/>
    <w:rsid w:val="00D33F11"/>
    <w:rsid w:val="00D36002"/>
    <w:rsid w:val="00D417BE"/>
    <w:rsid w:val="00D47066"/>
    <w:rsid w:val="00D573E1"/>
    <w:rsid w:val="00D60937"/>
    <w:rsid w:val="00D6352B"/>
    <w:rsid w:val="00D73C37"/>
    <w:rsid w:val="00D81C61"/>
    <w:rsid w:val="00D837EC"/>
    <w:rsid w:val="00D96184"/>
    <w:rsid w:val="00DB3A8B"/>
    <w:rsid w:val="00DB4DD3"/>
    <w:rsid w:val="00DB68BA"/>
    <w:rsid w:val="00DC3287"/>
    <w:rsid w:val="00DC6C3B"/>
    <w:rsid w:val="00DC6D1A"/>
    <w:rsid w:val="00DD097A"/>
    <w:rsid w:val="00DF5642"/>
    <w:rsid w:val="00E0212A"/>
    <w:rsid w:val="00E11F96"/>
    <w:rsid w:val="00E15C67"/>
    <w:rsid w:val="00E30D27"/>
    <w:rsid w:val="00E3660A"/>
    <w:rsid w:val="00E37DE1"/>
    <w:rsid w:val="00E425BA"/>
    <w:rsid w:val="00E43C33"/>
    <w:rsid w:val="00E53CB6"/>
    <w:rsid w:val="00E57B91"/>
    <w:rsid w:val="00E660CA"/>
    <w:rsid w:val="00E67554"/>
    <w:rsid w:val="00E6798E"/>
    <w:rsid w:val="00E7604F"/>
    <w:rsid w:val="00E80842"/>
    <w:rsid w:val="00E8386B"/>
    <w:rsid w:val="00E94FF0"/>
    <w:rsid w:val="00E95FE8"/>
    <w:rsid w:val="00E962AE"/>
    <w:rsid w:val="00E96E6F"/>
    <w:rsid w:val="00EA0AEC"/>
    <w:rsid w:val="00EA7051"/>
    <w:rsid w:val="00EB1DE3"/>
    <w:rsid w:val="00ED72FE"/>
    <w:rsid w:val="00EE5C18"/>
    <w:rsid w:val="00F122D3"/>
    <w:rsid w:val="00F13D33"/>
    <w:rsid w:val="00F165E3"/>
    <w:rsid w:val="00F20109"/>
    <w:rsid w:val="00F30B63"/>
    <w:rsid w:val="00F3452F"/>
    <w:rsid w:val="00F41B88"/>
    <w:rsid w:val="00F4432B"/>
    <w:rsid w:val="00F52309"/>
    <w:rsid w:val="00F54145"/>
    <w:rsid w:val="00F62EC3"/>
    <w:rsid w:val="00F7040B"/>
    <w:rsid w:val="00F800FD"/>
    <w:rsid w:val="00F974E6"/>
    <w:rsid w:val="00FA51FB"/>
    <w:rsid w:val="00FA53A0"/>
    <w:rsid w:val="00FA5B49"/>
    <w:rsid w:val="00FB0C33"/>
    <w:rsid w:val="00FB7138"/>
    <w:rsid w:val="00FD4973"/>
    <w:rsid w:val="00FE5713"/>
    <w:rsid w:val="00FE7F7E"/>
    <w:rsid w:val="00FF2942"/>
    <w:rsid w:val="00FF31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75E4"/>
    <w:rPr>
      <w:sz w:val="28"/>
      <w:szCs w:val="28"/>
    </w:rPr>
  </w:style>
  <w:style w:type="paragraph" w:styleId="1">
    <w:name w:val="heading 1"/>
    <w:basedOn w:val="a"/>
    <w:next w:val="a"/>
    <w:link w:val="10"/>
    <w:qFormat/>
    <w:rsid w:val="002E2D21"/>
    <w:pPr>
      <w:keepNext/>
      <w:spacing w:before="240" w:after="60"/>
      <w:outlineLvl w:val="0"/>
    </w:pPr>
    <w:rPr>
      <w:rFonts w:ascii="Cambria" w:hAnsi="Cambria"/>
      <w:b/>
      <w:bCs/>
      <w:kern w:val="32"/>
      <w:sz w:val="32"/>
      <w:szCs w:val="32"/>
    </w:rPr>
  </w:style>
  <w:style w:type="paragraph" w:styleId="4">
    <w:name w:val="heading 4"/>
    <w:basedOn w:val="a"/>
    <w:next w:val="a"/>
    <w:qFormat/>
    <w:rsid w:val="000675E4"/>
    <w:pPr>
      <w:keepNext/>
      <w:outlineLvl w:val="3"/>
    </w:pPr>
    <w:rPr>
      <w:rFonts w:ascii="Arial" w:hAnsi="Arial" w:cs="Arial"/>
      <w:b/>
      <w:bCs/>
      <w:sz w:val="2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0675E4"/>
    <w:rPr>
      <w:color w:val="0000FF"/>
      <w:u w:val="single"/>
    </w:rPr>
  </w:style>
  <w:style w:type="paragraph" w:styleId="a4">
    <w:name w:val="footer"/>
    <w:basedOn w:val="a"/>
    <w:rsid w:val="000675E4"/>
    <w:pPr>
      <w:tabs>
        <w:tab w:val="center" w:pos="4677"/>
        <w:tab w:val="right" w:pos="9355"/>
      </w:tabs>
    </w:pPr>
  </w:style>
  <w:style w:type="character" w:styleId="a5">
    <w:name w:val="page number"/>
    <w:basedOn w:val="a0"/>
    <w:rsid w:val="000675E4"/>
  </w:style>
  <w:style w:type="character" w:customStyle="1" w:styleId="FontStyle23">
    <w:name w:val="Font Style23"/>
    <w:basedOn w:val="a0"/>
    <w:rsid w:val="00990E94"/>
    <w:rPr>
      <w:rFonts w:ascii="Times New Roman" w:hAnsi="Times New Roman" w:cs="Times New Roman"/>
      <w:sz w:val="22"/>
      <w:szCs w:val="22"/>
    </w:rPr>
  </w:style>
  <w:style w:type="character" w:customStyle="1" w:styleId="10">
    <w:name w:val="Заголовок 1 Знак"/>
    <w:basedOn w:val="a0"/>
    <w:link w:val="1"/>
    <w:rsid w:val="002E2D21"/>
    <w:rPr>
      <w:rFonts w:ascii="Cambria" w:eastAsia="Times New Roman" w:hAnsi="Cambria" w:cs="Times New Roman"/>
      <w:b/>
      <w:bCs/>
      <w:kern w:val="32"/>
      <w:sz w:val="32"/>
      <w:szCs w:val="32"/>
    </w:rPr>
  </w:style>
  <w:style w:type="paragraph" w:styleId="a6">
    <w:name w:val="Balloon Text"/>
    <w:basedOn w:val="a"/>
    <w:link w:val="a7"/>
    <w:rsid w:val="00003976"/>
    <w:rPr>
      <w:rFonts w:ascii="Tahoma" w:hAnsi="Tahoma" w:cs="Tahoma"/>
      <w:sz w:val="16"/>
      <w:szCs w:val="16"/>
    </w:rPr>
  </w:style>
  <w:style w:type="character" w:customStyle="1" w:styleId="a7">
    <w:name w:val="Текст выноски Знак"/>
    <w:basedOn w:val="a0"/>
    <w:link w:val="a6"/>
    <w:rsid w:val="00003976"/>
    <w:rPr>
      <w:rFonts w:ascii="Tahoma" w:hAnsi="Tahoma" w:cs="Tahoma"/>
      <w:sz w:val="16"/>
      <w:szCs w:val="16"/>
    </w:rPr>
  </w:style>
  <w:style w:type="table" w:styleId="a8">
    <w:name w:val="Table Grid"/>
    <w:basedOn w:val="a1"/>
    <w:rsid w:val="009E30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Основной текст Знак1"/>
    <w:basedOn w:val="a0"/>
    <w:link w:val="a9"/>
    <w:uiPriority w:val="99"/>
    <w:rsid w:val="002D7EAD"/>
    <w:rPr>
      <w:sz w:val="22"/>
      <w:szCs w:val="22"/>
      <w:shd w:val="clear" w:color="auto" w:fill="FFFFFF"/>
    </w:rPr>
  </w:style>
  <w:style w:type="paragraph" w:styleId="a9">
    <w:name w:val="Body Text"/>
    <w:basedOn w:val="a"/>
    <w:link w:val="11"/>
    <w:uiPriority w:val="99"/>
    <w:rsid w:val="002D7EAD"/>
    <w:pPr>
      <w:widowControl w:val="0"/>
      <w:shd w:val="clear" w:color="auto" w:fill="FFFFFF"/>
      <w:spacing w:line="274" w:lineRule="exact"/>
    </w:pPr>
    <w:rPr>
      <w:sz w:val="22"/>
      <w:szCs w:val="22"/>
    </w:rPr>
  </w:style>
  <w:style w:type="character" w:customStyle="1" w:styleId="aa">
    <w:name w:val="Основной текст Знак"/>
    <w:basedOn w:val="a0"/>
    <w:rsid w:val="002D7EAD"/>
    <w:rPr>
      <w:sz w:val="28"/>
      <w:szCs w:val="28"/>
    </w:rPr>
  </w:style>
  <w:style w:type="paragraph" w:styleId="ab">
    <w:name w:val="header"/>
    <w:basedOn w:val="a"/>
    <w:link w:val="ac"/>
    <w:rsid w:val="00F41B88"/>
    <w:pPr>
      <w:tabs>
        <w:tab w:val="center" w:pos="4677"/>
        <w:tab w:val="right" w:pos="9355"/>
      </w:tabs>
    </w:pPr>
  </w:style>
  <w:style w:type="character" w:customStyle="1" w:styleId="ac">
    <w:name w:val="Верхний колонтитул Знак"/>
    <w:basedOn w:val="a0"/>
    <w:link w:val="ab"/>
    <w:rsid w:val="00F41B88"/>
    <w:rPr>
      <w:sz w:val="28"/>
      <w:szCs w:val="28"/>
    </w:rPr>
  </w:style>
  <w:style w:type="paragraph" w:customStyle="1" w:styleId="PlainText1">
    <w:name w:val="Plain Text1"/>
    <w:basedOn w:val="a"/>
    <w:rsid w:val="00F41B88"/>
    <w:rPr>
      <w:rFonts w:ascii="Courier New" w:hAnsi="Courier New"/>
      <w:sz w:val="20"/>
      <w:szCs w:val="20"/>
    </w:rPr>
  </w:style>
  <w:style w:type="paragraph" w:styleId="ad">
    <w:name w:val="List Paragraph"/>
    <w:basedOn w:val="a"/>
    <w:uiPriority w:val="34"/>
    <w:qFormat/>
    <w:rsid w:val="008D4F45"/>
    <w:pPr>
      <w:ind w:left="720"/>
      <w:contextualSpacing/>
    </w:pPr>
  </w:style>
</w:styles>
</file>

<file path=word/webSettings.xml><?xml version="1.0" encoding="utf-8"?>
<w:webSettings xmlns:r="http://schemas.openxmlformats.org/officeDocument/2006/relationships" xmlns:w="http://schemas.openxmlformats.org/wordprocessingml/2006/main">
  <w:divs>
    <w:div w:id="235094777">
      <w:bodyDiv w:val="1"/>
      <w:marLeft w:val="0"/>
      <w:marRight w:val="0"/>
      <w:marTop w:val="0"/>
      <w:marBottom w:val="0"/>
      <w:divBdr>
        <w:top w:val="none" w:sz="0" w:space="0" w:color="auto"/>
        <w:left w:val="none" w:sz="0" w:space="0" w:color="auto"/>
        <w:bottom w:val="none" w:sz="0" w:space="0" w:color="auto"/>
        <w:right w:val="none" w:sz="0" w:space="0" w:color="auto"/>
      </w:divBdr>
    </w:div>
    <w:div w:id="275406338">
      <w:bodyDiv w:val="1"/>
      <w:marLeft w:val="0"/>
      <w:marRight w:val="0"/>
      <w:marTop w:val="0"/>
      <w:marBottom w:val="0"/>
      <w:divBdr>
        <w:top w:val="none" w:sz="0" w:space="0" w:color="auto"/>
        <w:left w:val="none" w:sz="0" w:space="0" w:color="auto"/>
        <w:bottom w:val="none" w:sz="0" w:space="0" w:color="auto"/>
        <w:right w:val="none" w:sz="0" w:space="0" w:color="auto"/>
      </w:divBdr>
    </w:div>
    <w:div w:id="871307734">
      <w:bodyDiv w:val="1"/>
      <w:marLeft w:val="0"/>
      <w:marRight w:val="0"/>
      <w:marTop w:val="0"/>
      <w:marBottom w:val="0"/>
      <w:divBdr>
        <w:top w:val="none" w:sz="0" w:space="0" w:color="auto"/>
        <w:left w:val="none" w:sz="0" w:space="0" w:color="auto"/>
        <w:bottom w:val="none" w:sz="0" w:space="0" w:color="auto"/>
        <w:right w:val="none" w:sz="0" w:space="0" w:color="auto"/>
      </w:divBdr>
    </w:div>
    <w:div w:id="1040397047">
      <w:bodyDiv w:val="1"/>
      <w:marLeft w:val="0"/>
      <w:marRight w:val="0"/>
      <w:marTop w:val="0"/>
      <w:marBottom w:val="0"/>
      <w:divBdr>
        <w:top w:val="none" w:sz="0" w:space="0" w:color="auto"/>
        <w:left w:val="none" w:sz="0" w:space="0" w:color="auto"/>
        <w:bottom w:val="none" w:sz="0" w:space="0" w:color="auto"/>
        <w:right w:val="none" w:sz="0" w:space="0" w:color="auto"/>
      </w:divBdr>
    </w:div>
    <w:div w:id="1169491027">
      <w:bodyDiv w:val="1"/>
      <w:marLeft w:val="0"/>
      <w:marRight w:val="0"/>
      <w:marTop w:val="0"/>
      <w:marBottom w:val="0"/>
      <w:divBdr>
        <w:top w:val="none" w:sz="0" w:space="0" w:color="auto"/>
        <w:left w:val="none" w:sz="0" w:space="0" w:color="auto"/>
        <w:bottom w:val="none" w:sz="0" w:space="0" w:color="auto"/>
        <w:right w:val="none" w:sz="0" w:space="0" w:color="auto"/>
      </w:divBdr>
    </w:div>
    <w:div w:id="1333528801">
      <w:bodyDiv w:val="1"/>
      <w:marLeft w:val="0"/>
      <w:marRight w:val="0"/>
      <w:marTop w:val="0"/>
      <w:marBottom w:val="0"/>
      <w:divBdr>
        <w:top w:val="none" w:sz="0" w:space="0" w:color="auto"/>
        <w:left w:val="none" w:sz="0" w:space="0" w:color="auto"/>
        <w:bottom w:val="none" w:sz="0" w:space="0" w:color="auto"/>
        <w:right w:val="none" w:sz="0" w:space="0" w:color="auto"/>
      </w:divBdr>
    </w:div>
    <w:div w:id="1428429325">
      <w:bodyDiv w:val="1"/>
      <w:marLeft w:val="0"/>
      <w:marRight w:val="0"/>
      <w:marTop w:val="0"/>
      <w:marBottom w:val="0"/>
      <w:divBdr>
        <w:top w:val="none" w:sz="0" w:space="0" w:color="auto"/>
        <w:left w:val="none" w:sz="0" w:space="0" w:color="auto"/>
        <w:bottom w:val="none" w:sz="0" w:space="0" w:color="auto"/>
        <w:right w:val="none" w:sz="0" w:space="0" w:color="auto"/>
      </w:divBdr>
    </w:div>
    <w:div w:id="1446727336">
      <w:bodyDiv w:val="1"/>
      <w:marLeft w:val="0"/>
      <w:marRight w:val="0"/>
      <w:marTop w:val="0"/>
      <w:marBottom w:val="0"/>
      <w:divBdr>
        <w:top w:val="none" w:sz="0" w:space="0" w:color="auto"/>
        <w:left w:val="none" w:sz="0" w:space="0" w:color="auto"/>
        <w:bottom w:val="none" w:sz="0" w:space="0" w:color="auto"/>
        <w:right w:val="none" w:sz="0" w:space="0" w:color="auto"/>
      </w:divBdr>
    </w:div>
    <w:div w:id="1541279838">
      <w:bodyDiv w:val="1"/>
      <w:marLeft w:val="0"/>
      <w:marRight w:val="0"/>
      <w:marTop w:val="0"/>
      <w:marBottom w:val="0"/>
      <w:divBdr>
        <w:top w:val="none" w:sz="0" w:space="0" w:color="auto"/>
        <w:left w:val="none" w:sz="0" w:space="0" w:color="auto"/>
        <w:bottom w:val="none" w:sz="0" w:space="0" w:color="auto"/>
        <w:right w:val="none" w:sz="0" w:space="0" w:color="auto"/>
      </w:divBdr>
      <w:divsChild>
        <w:div w:id="278418634">
          <w:marLeft w:val="0"/>
          <w:marRight w:val="0"/>
          <w:marTop w:val="0"/>
          <w:marBottom w:val="0"/>
          <w:divBdr>
            <w:top w:val="none" w:sz="0" w:space="0" w:color="auto"/>
            <w:left w:val="none" w:sz="0" w:space="0" w:color="auto"/>
            <w:bottom w:val="none" w:sz="0" w:space="0" w:color="auto"/>
            <w:right w:val="none" w:sz="0" w:space="0" w:color="auto"/>
          </w:divBdr>
          <w:divsChild>
            <w:div w:id="1073115635">
              <w:marLeft w:val="0"/>
              <w:marRight w:val="0"/>
              <w:marTop w:val="0"/>
              <w:marBottom w:val="0"/>
              <w:divBdr>
                <w:top w:val="none" w:sz="0" w:space="0" w:color="auto"/>
                <w:left w:val="none" w:sz="0" w:space="0" w:color="auto"/>
                <w:bottom w:val="none" w:sz="0" w:space="0" w:color="auto"/>
                <w:right w:val="none" w:sz="0" w:space="0" w:color="auto"/>
              </w:divBdr>
            </w:div>
          </w:divsChild>
        </w:div>
        <w:div w:id="824590392">
          <w:marLeft w:val="0"/>
          <w:marRight w:val="0"/>
          <w:marTop w:val="0"/>
          <w:marBottom w:val="0"/>
          <w:divBdr>
            <w:top w:val="none" w:sz="0" w:space="0" w:color="auto"/>
            <w:left w:val="none" w:sz="0" w:space="0" w:color="auto"/>
            <w:bottom w:val="none" w:sz="0" w:space="0" w:color="auto"/>
            <w:right w:val="none" w:sz="0" w:space="0" w:color="auto"/>
          </w:divBdr>
          <w:divsChild>
            <w:div w:id="153337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237784">
      <w:bodyDiv w:val="1"/>
      <w:marLeft w:val="0"/>
      <w:marRight w:val="0"/>
      <w:marTop w:val="0"/>
      <w:marBottom w:val="0"/>
      <w:divBdr>
        <w:top w:val="none" w:sz="0" w:space="0" w:color="auto"/>
        <w:left w:val="none" w:sz="0" w:space="0" w:color="auto"/>
        <w:bottom w:val="none" w:sz="0" w:space="0" w:color="auto"/>
        <w:right w:val="none" w:sz="0" w:space="0" w:color="auto"/>
      </w:divBdr>
    </w:div>
    <w:div w:id="1790734444">
      <w:bodyDiv w:val="1"/>
      <w:marLeft w:val="0"/>
      <w:marRight w:val="0"/>
      <w:marTop w:val="0"/>
      <w:marBottom w:val="0"/>
      <w:divBdr>
        <w:top w:val="none" w:sz="0" w:space="0" w:color="auto"/>
        <w:left w:val="none" w:sz="0" w:space="0" w:color="auto"/>
        <w:bottom w:val="none" w:sz="0" w:space="0" w:color="auto"/>
        <w:right w:val="none" w:sz="0" w:space="0" w:color="auto"/>
      </w:divBdr>
    </w:div>
    <w:div w:id="1939488161">
      <w:bodyDiv w:val="1"/>
      <w:marLeft w:val="0"/>
      <w:marRight w:val="0"/>
      <w:marTop w:val="0"/>
      <w:marBottom w:val="0"/>
      <w:divBdr>
        <w:top w:val="none" w:sz="0" w:space="0" w:color="auto"/>
        <w:left w:val="none" w:sz="0" w:space="0" w:color="auto"/>
        <w:bottom w:val="none" w:sz="0" w:space="0" w:color="auto"/>
        <w:right w:val="none" w:sz="0" w:space="0" w:color="auto"/>
      </w:divBdr>
    </w:div>
    <w:div w:id="207415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URI="#idPackageObject" Type="http://www.w3.org/2000/09/xmldsig#Object">
      <DigestMethod Algorithm="urn:ietf:params:xml:ns:cpxmlsec:algorithms:gostr34112012-256"/>
      <DigestValue>lceyk0xQzmqGq7llFrhzYNDC1nfksK7g/1+ig5t8kFw=</DigestValue>
    </Reference>
    <Reference URI="#idOfficeObject" Type="http://www.w3.org/2000/09/xmldsig#Object">
      <DigestMethod Algorithm="urn:ietf:params:xml:ns:cpxmlsec:algorithms:gostr34112012-256"/>
      <DigestValue>Ve+IpdjGMbA9E6edJxmOq7ffLWn+XrBE0zHCqMpsiRE=</DigestValue>
    </Reference>
  </SignedInfo>
  <SignatureValue>CJjfBib9atRZMtITVTGNhn0br7Q/8Q5H5TYX4++CyNAPKPD8ZhRJm24MvoFerKWC
LTzGFMk+zoq9dozKcBQh7A==</SignatureValue>
  <KeyInfo>
    <X509Data>
      <X509Certificate>MIIKOTCCCeagAwIBAgIUckAMb7n9P1l7Nv6i8xyIcDGp7EwwCgYIKoUDBwEBAwIw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</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VbgxeN+9/t87a4D7MbZ+tQQKs9U=</DigestValue>
      </Reference>
      <Reference URI="/word/document.xml?ContentType=application/vnd.openxmlformats-officedocument.wordprocessingml.document.main+xml">
        <DigestMethod Algorithm="http://www.w3.org/2000/09/xmldsig#sha1"/>
        <DigestValue>PWc4yOGeuGwJWa+TkD6Kt352aSo=</DigestValue>
      </Reference>
      <Reference URI="/word/endnotes.xml?ContentType=application/vnd.openxmlformats-officedocument.wordprocessingml.endnotes+xml">
        <DigestMethod Algorithm="http://www.w3.org/2000/09/xmldsig#sha1"/>
        <DigestValue>Z3bKC5mjA3xqt3/W6trRu/1mPkY=</DigestValue>
      </Reference>
      <Reference URI="/word/fontTable.xml?ContentType=application/vnd.openxmlformats-officedocument.wordprocessingml.fontTable+xml">
        <DigestMethod Algorithm="http://www.w3.org/2000/09/xmldsig#sha1"/>
        <DigestValue>E2Y4dgkOItBw2wFFaAxYpiqoIaw=</DigestValue>
      </Reference>
      <Reference URI="/word/footer1.xml?ContentType=application/vnd.openxmlformats-officedocument.wordprocessingml.footer+xml">
        <DigestMethod Algorithm="http://www.w3.org/2000/09/xmldsig#sha1"/>
        <DigestValue>oLbqzDatljHB9GQdzYmsZ0ttzOM=</DigestValue>
      </Reference>
      <Reference URI="/word/footer2.xml?ContentType=application/vnd.openxmlformats-officedocument.wordprocessingml.footer+xml">
        <DigestMethod Algorithm="http://www.w3.org/2000/09/xmldsig#sha1"/>
        <DigestValue>Jo7QrWU/qq8ozW9Sfr9JJne6OfU=</DigestValue>
      </Reference>
      <Reference URI="/word/footnotes.xml?ContentType=application/vnd.openxmlformats-officedocument.wordprocessingml.footnotes+xml">
        <DigestMethod Algorithm="http://www.w3.org/2000/09/xmldsig#sha1"/>
        <DigestValue>iw60WO0E2+aQfYYcxxWn6vla2qk=</DigestValue>
      </Reference>
      <Reference URI="/word/numbering.xml?ContentType=application/vnd.openxmlformats-officedocument.wordprocessingml.numbering+xml">
        <DigestMethod Algorithm="http://www.w3.org/2000/09/xmldsig#sha1"/>
        <DigestValue>Y4qhU7Rt427+XavphSlvBCS7cf4=</DigestValue>
      </Reference>
      <Reference URI="/word/settings.xml?ContentType=application/vnd.openxmlformats-officedocument.wordprocessingml.settings+xml">
        <DigestMethod Algorithm="http://www.w3.org/2000/09/xmldsig#sha1"/>
        <DigestValue>/PxG37D2BWwfNmXs8qLk4UuPzoU=</DigestValue>
      </Reference>
      <Reference URI="/word/styles.xml?ContentType=application/vnd.openxmlformats-officedocument.wordprocessingml.styles+xml">
        <DigestMethod Algorithm="http://www.w3.org/2000/09/xmldsig#sha1"/>
        <DigestValue>oXfKtB3S+jFrUE0Z+2hpeKV6PMI=</DigestValue>
      </Reference>
      <Reference URI="/word/theme/theme1.xml?ContentType=application/vnd.openxmlformats-officedocument.theme+xml">
        <DigestMethod Algorithm="http://www.w3.org/2000/09/xmldsig#sha1"/>
        <DigestValue>6LZDxI6kMVv+DMhc+ueaIKefYM8=</DigestValue>
      </Reference>
      <Reference URI="/word/webSettings.xml?ContentType=application/vnd.openxmlformats-officedocument.wordprocessingml.webSettings+xml">
        <DigestMethod Algorithm="http://www.w3.org/2000/09/xmldsig#sha1"/>
        <DigestValue>UIdixCzmelbvifJn2c1jpT+a6Zg=</DigestValue>
      </Reference>
    </Manifest>
    <SignatureProperties>
      <SignatureProperty Id="idSignatureTime" Target="#idPackageSignature">
        <mdssi:SignatureTime>
          <mdssi:Format>YYYY-MM-DDThh:mm:ssTZD</mdssi:Format>
          <mdssi:Value>2020-03-13T04:36:49Z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12.0</OfficeVersion>
          <ApplicationVersion>12.0</ApplicationVersion>
          <Monitors>1</Monitors>
          <HorizontalResolution>1366</HorizontalResolution>
          <VerticalResolution>768</VerticalResolution>
          <ColorDepth>32</ColorDepth>
          <SignatureProviderId>{F5AC7D23-DA04-45F5-ABCB-38CE7A982553}</SignatureProviderId>
          <SignatureProviderUrl>http://www.cryptopro.ru/products/office/signature</SignatureProviderUrl>
          <SignatureProviderDetails>8</SignatureProviderDetails>
          <ManifestHashAlgorithm>http://www.w3.org/2000/09/xmldsig#sha1</ManifestHashAlgorithm>
          <SignatureType>1</SignatureType>
        </SignatureInfoV1>
      </SignatureProperty>
    </Signature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63B28-26A2-4A27-BEF6-52C997D97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6</Pages>
  <Words>2403</Words>
  <Characters>13702</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FSS</Company>
  <LinksUpToDate>false</LinksUpToDate>
  <CharactersWithSpaces>16073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creator>Gamdullaev_0001</dc:creator>
  <cp:lastModifiedBy>Светлана</cp:lastModifiedBy>
  <cp:revision>62</cp:revision>
  <cp:lastPrinted>2018-11-12T08:50:00Z</cp:lastPrinted>
  <dcterms:created xsi:type="dcterms:W3CDTF">2018-09-28T04:18:00Z</dcterms:created>
  <dcterms:modified xsi:type="dcterms:W3CDTF">2020-03-11T06:04:00Z</dcterms:modified>
</cp:coreProperties>
</file>